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F6" w:rsidRDefault="009E7659" w:rsidP="00D8095B">
      <w:pPr>
        <w:spacing w:before="240" w:after="480"/>
      </w:pPr>
      <w:r>
        <w:rPr>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228600</wp:posOffset>
                </wp:positionV>
                <wp:extent cx="3314700" cy="654050"/>
                <wp:effectExtent l="9525" t="9525" r="85725" b="889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5405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AF0D5F" w:rsidRPr="00D8095B" w:rsidRDefault="00AF0D5F" w:rsidP="00E74143">
                            <w:pPr>
                              <w:pStyle w:val="BodyText"/>
                              <w:spacing w:before="60" w:after="60"/>
                              <w:jc w:val="center"/>
                              <w:rPr>
                                <w:rFonts w:ascii="Arial" w:hAnsi="Arial" w:cs="Arial"/>
                                <w:b/>
                                <w:bCs/>
                                <w:sz w:val="32"/>
                                <w:szCs w:val="32"/>
                              </w:rPr>
                            </w:pPr>
                            <w:r>
                              <w:rPr>
                                <w:rFonts w:ascii="Arial" w:hAnsi="Arial" w:cs="Arial"/>
                                <w:b/>
                                <w:bCs/>
                                <w:sz w:val="32"/>
                                <w:szCs w:val="32"/>
                              </w:rPr>
                              <w:t xml:space="preserve">AFFIDAVIT </w:t>
                            </w:r>
                            <w:r w:rsidRPr="00D8095B">
                              <w:rPr>
                                <w:rFonts w:ascii="Arial" w:hAnsi="Arial" w:cs="Arial"/>
                                <w:b/>
                                <w:bCs/>
                                <w:sz w:val="32"/>
                                <w:szCs w:val="32"/>
                              </w:rPr>
                              <w:t>CONCERNING NONDISCRIMINATION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98pt;margin-top:18pt;width:261pt;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" strokeweight="1.5pt">
                <v:shadow on="t" offset="6pt,6pt"/>
                <v:textbox style="mso-fit-shape-to-text:t">
                  <w:txbxContent>
                    <w:p w:rsidR="00AF0D5F" w:rsidRPr="00D8095B" w:rsidRDefault="00AF0D5F" w:rsidP="00E74143">
                      <w:pPr>
                        <w:pStyle w:val="BodyText"/>
                        <w:spacing w:before="60" w:after="60"/>
                        <w:jc w:val="center"/>
                        <w:rPr>
                          <w:rFonts w:ascii="Arial" w:hAnsi="Arial" w:cs="Arial"/>
                          <w:b/>
                          <w:bCs/>
                          <w:sz w:val="32"/>
                          <w:szCs w:val="32"/>
                        </w:rPr>
                      </w:pPr>
                      <w:r>
                        <w:rPr>
                          <w:rFonts w:ascii="Arial" w:hAnsi="Arial" w:cs="Arial"/>
                          <w:b/>
                          <w:bCs/>
                          <w:sz w:val="32"/>
                          <w:szCs w:val="32"/>
                        </w:rPr>
                        <w:t xml:space="preserve">AFFIDAVIT </w:t>
                      </w:r>
                      <w:r w:rsidRPr="00D8095B">
                        <w:rPr>
                          <w:rFonts w:ascii="Arial" w:hAnsi="Arial" w:cs="Arial"/>
                          <w:b/>
                          <w:bCs/>
                          <w:sz w:val="32"/>
                          <w:szCs w:val="32"/>
                        </w:rPr>
                        <w:t>CONCERNING NONDISCRIMINATION</w:t>
                      </w:r>
                    </w:p>
                  </w:txbxContent>
                </v:textbox>
              </v:shape>
            </w:pict>
          </mc:Fallback>
        </mc:AlternateContent>
      </w:r>
      <w:r>
        <w:rPr>
          <w:noProof/>
        </w:rPr>
        <w:drawing>
          <wp:inline distT="0" distB="0" distL="0" distR="0">
            <wp:extent cx="2054225" cy="702310"/>
            <wp:effectExtent l="0" t="0" r="3175" b="2540"/>
            <wp:docPr id="1" name="Picture 1" descr="CRRA Logo R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A Logo Ro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4225" cy="702310"/>
                    </a:xfrm>
                    <a:prstGeom prst="rect">
                      <a:avLst/>
                    </a:prstGeom>
                    <a:noFill/>
                    <a:ln>
                      <a:noFill/>
                    </a:ln>
                  </pic:spPr>
                </pic:pic>
              </a:graphicData>
            </a:graphic>
          </wp:inline>
        </w:drawing>
      </w:r>
    </w:p>
    <w:p w:rsidR="00433388" w:rsidRDefault="009E7659" w:rsidP="004C6C61">
      <w:pPr>
        <w:pStyle w:val="BodyTextIndent"/>
        <w:spacing w:before="2640" w:after="120"/>
        <w:ind w:firstLine="0"/>
        <w:jc w:val="left"/>
        <w:rPr>
          <w:rFonts w:ascii="Arial" w:hAnsi="Arial" w:cs="Arial"/>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148590</wp:posOffset>
                </wp:positionV>
                <wp:extent cx="5715000" cy="1305560"/>
                <wp:effectExtent l="9525" t="5715" r="9525" b="1270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5560"/>
                        </a:xfrm>
                        <a:prstGeom prst="rect">
                          <a:avLst/>
                        </a:prstGeom>
                        <a:solidFill>
                          <a:srgbClr val="FFFFFF"/>
                        </a:solidFill>
                        <a:ln w="9525">
                          <a:solidFill>
                            <a:srgbClr val="000000"/>
                          </a:solidFill>
                          <a:miter lim="800000"/>
                          <a:headEnd/>
                          <a:tailEnd/>
                        </a:ln>
                      </wps:spPr>
                      <wps:txbx>
                        <w:txbxContent>
                          <w:p w:rsidR="00AF0D5F" w:rsidRPr="0024181D" w:rsidRDefault="00AF0D5F" w:rsidP="00D8095B">
                            <w:pPr>
                              <w:pStyle w:val="BodyText2"/>
                              <w:spacing w:before="120" w:after="120"/>
                              <w:ind w:left="144" w:right="144"/>
                              <w:rPr>
                                <w:rFonts w:ascii="Arial" w:hAnsi="Arial" w:cs="Arial"/>
                                <w:sz w:val="18"/>
                                <w:szCs w:val="18"/>
                              </w:rPr>
                            </w:pPr>
                            <w:r>
                              <w:rPr>
                                <w:rFonts w:ascii="Arial" w:hAnsi="Arial" w:cs="Arial"/>
                                <w:sz w:val="18"/>
                                <w:szCs w:val="18"/>
                              </w:rPr>
                              <w:t>T</w:t>
                            </w:r>
                            <w:r w:rsidRPr="0024181D">
                              <w:rPr>
                                <w:rFonts w:ascii="Arial" w:hAnsi="Arial" w:cs="Arial"/>
                                <w:sz w:val="18"/>
                                <w:szCs w:val="18"/>
                              </w:rPr>
                              <w:t xml:space="preserve">his </w:t>
                            </w:r>
                            <w:r>
                              <w:rPr>
                                <w:rFonts w:ascii="Arial" w:hAnsi="Arial" w:cs="Arial"/>
                                <w:sz w:val="18"/>
                                <w:szCs w:val="18"/>
                              </w:rPr>
                              <w:t xml:space="preserve">Affidavit </w:t>
                            </w:r>
                            <w:r w:rsidRPr="0024181D">
                              <w:rPr>
                                <w:rFonts w:ascii="Arial" w:hAnsi="Arial" w:cs="Arial"/>
                                <w:sz w:val="18"/>
                                <w:szCs w:val="18"/>
                              </w:rPr>
                              <w:t xml:space="preserve">must be </w:t>
                            </w:r>
                            <w:r>
                              <w:rPr>
                                <w:rFonts w:ascii="Arial" w:hAnsi="Arial" w:cs="Arial"/>
                                <w:sz w:val="18"/>
                                <w:szCs w:val="18"/>
                              </w:rPr>
                              <w:t xml:space="preserve">completed and properly </w:t>
                            </w:r>
                            <w:r w:rsidRPr="0024181D">
                              <w:rPr>
                                <w:rFonts w:ascii="Arial" w:hAnsi="Arial" w:cs="Arial"/>
                                <w:sz w:val="18"/>
                                <w:szCs w:val="18"/>
                              </w:rPr>
                              <w:t xml:space="preserve">executed </w:t>
                            </w:r>
                            <w:r>
                              <w:rPr>
                                <w:rFonts w:ascii="Arial" w:hAnsi="Arial" w:cs="Arial"/>
                                <w:sz w:val="18"/>
                                <w:szCs w:val="18"/>
                              </w:rPr>
                              <w:t>under penalty of false statement by</w:t>
                            </w:r>
                            <w:r w:rsidRPr="0024181D">
                              <w:rPr>
                                <w:rFonts w:ascii="Arial" w:hAnsi="Arial" w:cs="Arial"/>
                                <w:sz w:val="18"/>
                                <w:szCs w:val="18"/>
                              </w:rPr>
                              <w:t xml:space="preserve"> </w:t>
                            </w:r>
                            <w:r>
                              <w:rPr>
                                <w:rFonts w:ascii="Arial" w:hAnsi="Arial" w:cs="Arial"/>
                                <w:sz w:val="18"/>
                                <w:szCs w:val="18"/>
                              </w:rPr>
                              <w:t>a chief exe</w:t>
                            </w:r>
                            <w:r>
                              <w:rPr>
                                <w:rFonts w:ascii="Arial" w:hAnsi="Arial" w:cs="Arial"/>
                                <w:sz w:val="18"/>
                                <w:szCs w:val="18"/>
                              </w:rPr>
                              <w:t>c</w:t>
                            </w:r>
                            <w:r>
                              <w:rPr>
                                <w:rFonts w:ascii="Arial" w:hAnsi="Arial" w:cs="Arial"/>
                                <w:sz w:val="18"/>
                                <w:szCs w:val="18"/>
                              </w:rPr>
                              <w:t xml:space="preserve">utive officer, president, chairperson, member or other corporate officer duly authorized to adopt company, corporate or partnership policy of the </w:t>
                            </w:r>
                            <w:r w:rsidRPr="0024181D">
                              <w:rPr>
                                <w:rFonts w:ascii="Arial" w:hAnsi="Arial" w:cs="Arial"/>
                                <w:sz w:val="18"/>
                                <w:szCs w:val="18"/>
                              </w:rPr>
                              <w:t>business entity submitting a bid/proposal</w:t>
                            </w:r>
                            <w:r>
                              <w:rPr>
                                <w:rFonts w:ascii="Arial" w:hAnsi="Arial" w:cs="Arial"/>
                                <w:sz w:val="18"/>
                                <w:szCs w:val="18"/>
                              </w:rPr>
                              <w:t>/statement of qualifications</w:t>
                            </w:r>
                            <w:r w:rsidRPr="0024181D">
                              <w:rPr>
                                <w:rFonts w:ascii="Arial" w:hAnsi="Arial" w:cs="Arial"/>
                                <w:sz w:val="18"/>
                                <w:szCs w:val="18"/>
                              </w:rPr>
                              <w:t xml:space="preserve"> to the Connecticut Resources Recovery Authority</w:t>
                            </w:r>
                            <w:r>
                              <w:rPr>
                                <w:rFonts w:ascii="Arial" w:hAnsi="Arial" w:cs="Arial"/>
                                <w:sz w:val="18"/>
                                <w:szCs w:val="18"/>
                              </w:rPr>
                              <w:t xml:space="preserve"> that certifies such business entity complies with the nondiscrimination agreement and warranties contained in Connecticut General Statutes </w:t>
                            </w:r>
                            <w:r>
                              <w:rPr>
                                <w:sz w:val="18"/>
                                <w:szCs w:val="18"/>
                              </w:rPr>
                              <w:t>§§</w:t>
                            </w:r>
                            <w:r>
                              <w:rPr>
                                <w:rFonts w:ascii="Arial" w:hAnsi="Arial" w:cs="Arial"/>
                                <w:sz w:val="18"/>
                                <w:szCs w:val="18"/>
                              </w:rPr>
                              <w:t xml:space="preserve"> 4a-60(a)(1) and 4a-60a(a)(1), as amended, </w:t>
                            </w:r>
                            <w:r w:rsidRPr="0024181D">
                              <w:rPr>
                                <w:rFonts w:ascii="Arial" w:hAnsi="Arial" w:cs="Arial"/>
                                <w:sz w:val="18"/>
                                <w:szCs w:val="18"/>
                              </w:rPr>
                              <w:t xml:space="preserve">regarding nondiscrimination against persons on account of their race, color, religious creed, age, marital status, national origin, ancestry, sex, </w:t>
                            </w:r>
                            <w:r w:rsidR="00233E68">
                              <w:rPr>
                                <w:rFonts w:ascii="Arial" w:hAnsi="Arial" w:cs="Arial"/>
                                <w:sz w:val="18"/>
                                <w:szCs w:val="18"/>
                              </w:rPr>
                              <w:t xml:space="preserve">gender identity or expression, </w:t>
                            </w:r>
                            <w:r w:rsidRPr="0024181D">
                              <w:rPr>
                                <w:rFonts w:ascii="Arial" w:hAnsi="Arial" w:cs="Arial"/>
                                <w:sz w:val="18"/>
                                <w:szCs w:val="18"/>
                              </w:rPr>
                              <w:t xml:space="preserve">mental retardation, </w:t>
                            </w:r>
                            <w:r>
                              <w:rPr>
                                <w:rFonts w:ascii="Arial" w:hAnsi="Arial" w:cs="Arial"/>
                                <w:sz w:val="18"/>
                                <w:szCs w:val="18"/>
                              </w:rPr>
                              <w:t xml:space="preserve">mental disability, </w:t>
                            </w:r>
                            <w:r w:rsidRPr="0024181D">
                              <w:rPr>
                                <w:rFonts w:ascii="Arial" w:hAnsi="Arial" w:cs="Arial"/>
                                <w:sz w:val="18"/>
                                <w:szCs w:val="18"/>
                              </w:rPr>
                              <w:t>physical disability or sexual orientation.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9pt;margin-top:11.7pt;width:450pt;height:10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">
                <v:textbox style="mso-fit-shape-to-text:t">
                  <w:txbxContent>
                    <w:p w:rsidR="00AF0D5F" w:rsidRPr="0024181D" w:rsidRDefault="00AF0D5F" w:rsidP="00D8095B">
                      <w:pPr>
                        <w:pStyle w:val="BodyText2"/>
                        <w:spacing w:before="120" w:after="120"/>
                        <w:ind w:left="144" w:right="144"/>
                        <w:rPr>
                          <w:rFonts w:ascii="Arial" w:hAnsi="Arial" w:cs="Arial"/>
                          <w:sz w:val="18"/>
                          <w:szCs w:val="18"/>
                        </w:rPr>
                      </w:pPr>
                      <w:r>
                        <w:rPr>
                          <w:rFonts w:ascii="Arial" w:hAnsi="Arial" w:cs="Arial"/>
                          <w:sz w:val="18"/>
                          <w:szCs w:val="18"/>
                        </w:rPr>
                        <w:t>T</w:t>
                      </w:r>
                      <w:r w:rsidRPr="0024181D">
                        <w:rPr>
                          <w:rFonts w:ascii="Arial" w:hAnsi="Arial" w:cs="Arial"/>
                          <w:sz w:val="18"/>
                          <w:szCs w:val="18"/>
                        </w:rPr>
                        <w:t xml:space="preserve">his </w:t>
                      </w:r>
                      <w:r>
                        <w:rPr>
                          <w:rFonts w:ascii="Arial" w:hAnsi="Arial" w:cs="Arial"/>
                          <w:sz w:val="18"/>
                          <w:szCs w:val="18"/>
                        </w:rPr>
                        <w:t xml:space="preserve">Affidavit </w:t>
                      </w:r>
                      <w:r w:rsidRPr="0024181D">
                        <w:rPr>
                          <w:rFonts w:ascii="Arial" w:hAnsi="Arial" w:cs="Arial"/>
                          <w:sz w:val="18"/>
                          <w:szCs w:val="18"/>
                        </w:rPr>
                        <w:t xml:space="preserve">must be </w:t>
                      </w:r>
                      <w:r>
                        <w:rPr>
                          <w:rFonts w:ascii="Arial" w:hAnsi="Arial" w:cs="Arial"/>
                          <w:sz w:val="18"/>
                          <w:szCs w:val="18"/>
                        </w:rPr>
                        <w:t xml:space="preserve">completed and properly </w:t>
                      </w:r>
                      <w:r w:rsidRPr="0024181D">
                        <w:rPr>
                          <w:rFonts w:ascii="Arial" w:hAnsi="Arial" w:cs="Arial"/>
                          <w:sz w:val="18"/>
                          <w:szCs w:val="18"/>
                        </w:rPr>
                        <w:t xml:space="preserve">executed </w:t>
                      </w:r>
                      <w:r>
                        <w:rPr>
                          <w:rFonts w:ascii="Arial" w:hAnsi="Arial" w:cs="Arial"/>
                          <w:sz w:val="18"/>
                          <w:szCs w:val="18"/>
                        </w:rPr>
                        <w:t>under penalty of false statement by</w:t>
                      </w:r>
                      <w:r w:rsidRPr="0024181D">
                        <w:rPr>
                          <w:rFonts w:ascii="Arial" w:hAnsi="Arial" w:cs="Arial"/>
                          <w:sz w:val="18"/>
                          <w:szCs w:val="18"/>
                        </w:rPr>
                        <w:t xml:space="preserve"> </w:t>
                      </w:r>
                      <w:r>
                        <w:rPr>
                          <w:rFonts w:ascii="Arial" w:hAnsi="Arial" w:cs="Arial"/>
                          <w:sz w:val="18"/>
                          <w:szCs w:val="18"/>
                        </w:rPr>
                        <w:t>a chief exe</w:t>
                      </w:r>
                      <w:r>
                        <w:rPr>
                          <w:rFonts w:ascii="Arial" w:hAnsi="Arial" w:cs="Arial"/>
                          <w:sz w:val="18"/>
                          <w:szCs w:val="18"/>
                        </w:rPr>
                        <w:t>c</w:t>
                      </w:r>
                      <w:r>
                        <w:rPr>
                          <w:rFonts w:ascii="Arial" w:hAnsi="Arial" w:cs="Arial"/>
                          <w:sz w:val="18"/>
                          <w:szCs w:val="18"/>
                        </w:rPr>
                        <w:t xml:space="preserve">utive officer, president, chairperson, member or other corporate officer duly authorized to adopt company, corporate or partnership policy of the </w:t>
                      </w:r>
                      <w:r w:rsidRPr="0024181D">
                        <w:rPr>
                          <w:rFonts w:ascii="Arial" w:hAnsi="Arial" w:cs="Arial"/>
                          <w:sz w:val="18"/>
                          <w:szCs w:val="18"/>
                        </w:rPr>
                        <w:t>business entity submitting a bid/proposal</w:t>
                      </w:r>
                      <w:r>
                        <w:rPr>
                          <w:rFonts w:ascii="Arial" w:hAnsi="Arial" w:cs="Arial"/>
                          <w:sz w:val="18"/>
                          <w:szCs w:val="18"/>
                        </w:rPr>
                        <w:t>/statement of qualifications</w:t>
                      </w:r>
                      <w:r w:rsidRPr="0024181D">
                        <w:rPr>
                          <w:rFonts w:ascii="Arial" w:hAnsi="Arial" w:cs="Arial"/>
                          <w:sz w:val="18"/>
                          <w:szCs w:val="18"/>
                        </w:rPr>
                        <w:t xml:space="preserve"> to the Connecticut Resources Recovery Authority</w:t>
                      </w:r>
                      <w:r>
                        <w:rPr>
                          <w:rFonts w:ascii="Arial" w:hAnsi="Arial" w:cs="Arial"/>
                          <w:sz w:val="18"/>
                          <w:szCs w:val="18"/>
                        </w:rPr>
                        <w:t xml:space="preserve"> that certifies such business entity complies with the nondiscrimination agreement and warranties contained in Connecticut General Statutes </w:t>
                      </w:r>
                      <w:r>
                        <w:rPr>
                          <w:sz w:val="18"/>
                          <w:szCs w:val="18"/>
                        </w:rPr>
                        <w:t>§§</w:t>
                      </w:r>
                      <w:r>
                        <w:rPr>
                          <w:rFonts w:ascii="Arial" w:hAnsi="Arial" w:cs="Arial"/>
                          <w:sz w:val="18"/>
                          <w:szCs w:val="18"/>
                        </w:rPr>
                        <w:t xml:space="preserve"> 4a-60(a)(1) and 4a-60a(a)(1), as amended, </w:t>
                      </w:r>
                      <w:r w:rsidRPr="0024181D">
                        <w:rPr>
                          <w:rFonts w:ascii="Arial" w:hAnsi="Arial" w:cs="Arial"/>
                          <w:sz w:val="18"/>
                          <w:szCs w:val="18"/>
                        </w:rPr>
                        <w:t xml:space="preserve">regarding nondiscrimination against persons on account of their race, color, religious creed, age, marital status, national origin, ancestry, sex, </w:t>
                      </w:r>
                      <w:r w:rsidR="00233E68">
                        <w:rPr>
                          <w:rFonts w:ascii="Arial" w:hAnsi="Arial" w:cs="Arial"/>
                          <w:sz w:val="18"/>
                          <w:szCs w:val="18"/>
                        </w:rPr>
                        <w:t xml:space="preserve">gender identity or expression, </w:t>
                      </w:r>
                      <w:r w:rsidRPr="0024181D">
                        <w:rPr>
                          <w:rFonts w:ascii="Arial" w:hAnsi="Arial" w:cs="Arial"/>
                          <w:sz w:val="18"/>
                          <w:szCs w:val="18"/>
                        </w:rPr>
                        <w:t xml:space="preserve">mental retardation, </w:t>
                      </w:r>
                      <w:r>
                        <w:rPr>
                          <w:rFonts w:ascii="Arial" w:hAnsi="Arial" w:cs="Arial"/>
                          <w:sz w:val="18"/>
                          <w:szCs w:val="18"/>
                        </w:rPr>
                        <w:t xml:space="preserve">mental disability, </w:t>
                      </w:r>
                      <w:r w:rsidRPr="0024181D">
                        <w:rPr>
                          <w:rFonts w:ascii="Arial" w:hAnsi="Arial" w:cs="Arial"/>
                          <w:sz w:val="18"/>
                          <w:szCs w:val="18"/>
                        </w:rPr>
                        <w:t>physical disability or sexual orientation.</w:t>
                      </w:r>
                    </w:p>
                  </w:txbxContent>
                </v:textbox>
              </v:shape>
            </w:pict>
          </mc:Fallback>
        </mc:AlternateContent>
      </w:r>
    </w:p>
    <w:tbl>
      <w:tblPr>
        <w:tblW w:w="9418" w:type="dxa"/>
        <w:tblCellMar>
          <w:left w:w="29" w:type="dxa"/>
          <w:right w:w="29" w:type="dxa"/>
        </w:tblCellMar>
        <w:tblLook w:val="01E0" w:firstRow="1" w:lastRow="1" w:firstColumn="1" w:lastColumn="1" w:noHBand="0" w:noVBand="0"/>
      </w:tblPr>
      <w:tblGrid>
        <w:gridCol w:w="513"/>
        <w:gridCol w:w="181"/>
        <w:gridCol w:w="531"/>
        <w:gridCol w:w="2224"/>
        <w:gridCol w:w="3420"/>
        <w:gridCol w:w="360"/>
        <w:gridCol w:w="1440"/>
        <w:gridCol w:w="749"/>
      </w:tblGrid>
      <w:tr w:rsidR="003C71DA" w:rsidRPr="00167BB9" w:rsidTr="00167BB9">
        <w:tc>
          <w:tcPr>
            <w:tcW w:w="9418" w:type="dxa"/>
            <w:gridSpan w:val="8"/>
            <w:shd w:val="clear" w:color="auto" w:fill="auto"/>
            <w:vAlign w:val="center"/>
          </w:tcPr>
          <w:p w:rsidR="003C71DA" w:rsidRPr="00167BB9" w:rsidRDefault="003C71DA" w:rsidP="00167BB9">
            <w:pPr>
              <w:pStyle w:val="BodyTextIndent"/>
              <w:spacing w:before="60"/>
              <w:ind w:firstLine="0"/>
              <w:rPr>
                <w:rFonts w:ascii="Arial" w:hAnsi="Arial" w:cs="Arial"/>
                <w:sz w:val="20"/>
              </w:rPr>
            </w:pPr>
            <w:r w:rsidRPr="00167BB9">
              <w:rPr>
                <w:rFonts w:ascii="Arial" w:hAnsi="Arial" w:cs="Arial"/>
                <w:sz w:val="20"/>
              </w:rPr>
              <w:t xml:space="preserve">I, the undersigned, am over the age of eighteen and understand and appreciate the obligation of an oath. </w:t>
            </w:r>
          </w:p>
        </w:tc>
      </w:tr>
      <w:tr w:rsidR="00433388" w:rsidRPr="00167BB9" w:rsidTr="00167BB9">
        <w:tc>
          <w:tcPr>
            <w:tcW w:w="513" w:type="dxa"/>
            <w:shd w:val="clear" w:color="auto" w:fill="auto"/>
            <w:vAlign w:val="center"/>
          </w:tcPr>
          <w:p w:rsidR="00433388" w:rsidRPr="00167BB9" w:rsidRDefault="003C71DA" w:rsidP="00167BB9">
            <w:pPr>
              <w:pStyle w:val="BodyTextIndent"/>
              <w:ind w:firstLine="0"/>
              <w:jc w:val="left"/>
              <w:rPr>
                <w:rFonts w:ascii="Arial" w:hAnsi="Arial" w:cs="Arial"/>
                <w:sz w:val="20"/>
              </w:rPr>
            </w:pPr>
            <w:r w:rsidRPr="00167BB9">
              <w:rPr>
                <w:rFonts w:ascii="Arial" w:hAnsi="Arial" w:cs="Arial"/>
                <w:sz w:val="20"/>
              </w:rPr>
              <w:t>I am</w:t>
            </w:r>
          </w:p>
        </w:tc>
        <w:bookmarkStart w:id="0" w:name="Text16"/>
        <w:tc>
          <w:tcPr>
            <w:tcW w:w="8156" w:type="dxa"/>
            <w:gridSpan w:val="6"/>
            <w:tcBorders>
              <w:bottom w:val="single" w:sz="8" w:space="0" w:color="auto"/>
            </w:tcBorders>
            <w:shd w:val="clear" w:color="auto" w:fill="auto"/>
            <w:vAlign w:val="center"/>
          </w:tcPr>
          <w:p w:rsidR="00433388" w:rsidRPr="00167BB9" w:rsidRDefault="00F06BA9" w:rsidP="00167BB9">
            <w:pPr>
              <w:pStyle w:val="BodyTextIndent"/>
              <w:spacing w:before="60"/>
              <w:ind w:firstLine="0"/>
              <w:jc w:val="left"/>
              <w:rPr>
                <w:rFonts w:ascii="Arial" w:hAnsi="Arial" w:cs="Arial"/>
                <w:b/>
                <w:sz w:val="20"/>
                <w:szCs w:val="20"/>
              </w:rPr>
            </w:pPr>
            <w:r w:rsidRPr="00167BB9">
              <w:rPr>
                <w:rFonts w:ascii="Arial" w:hAnsi="Arial" w:cs="Arial"/>
                <w:b/>
                <w:sz w:val="20"/>
                <w:szCs w:val="20"/>
              </w:rPr>
              <w:fldChar w:fldCharType="begin">
                <w:ffData>
                  <w:name w:val="Text16"/>
                  <w:enabled/>
                  <w:calcOnExit w:val="0"/>
                  <w:textInput>
                    <w:maxLength w:val="44"/>
                  </w:textInput>
                </w:ffData>
              </w:fldChar>
            </w:r>
            <w:r w:rsidRPr="00167BB9">
              <w:rPr>
                <w:rFonts w:ascii="Arial" w:hAnsi="Arial" w:cs="Arial"/>
                <w:b/>
                <w:sz w:val="20"/>
                <w:szCs w:val="20"/>
              </w:rPr>
              <w:instrText xml:space="preserve"> FORMTEXT </w:instrText>
            </w:r>
            <w:r w:rsidRPr="00167BB9">
              <w:rPr>
                <w:rFonts w:ascii="Arial" w:hAnsi="Arial" w:cs="Arial"/>
                <w:b/>
                <w:sz w:val="20"/>
                <w:szCs w:val="20"/>
              </w:rPr>
            </w:r>
            <w:r w:rsidRPr="00167BB9">
              <w:rPr>
                <w:rFonts w:ascii="Arial" w:hAnsi="Arial" w:cs="Arial"/>
                <w:b/>
                <w:sz w:val="20"/>
                <w:szCs w:val="20"/>
              </w:rPr>
              <w:fldChar w:fldCharType="separate"/>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Pr="00167BB9">
              <w:rPr>
                <w:rFonts w:ascii="Arial" w:hAnsi="Arial" w:cs="Arial"/>
                <w:b/>
                <w:sz w:val="20"/>
                <w:szCs w:val="20"/>
              </w:rPr>
              <w:fldChar w:fldCharType="end"/>
            </w:r>
            <w:bookmarkEnd w:id="0"/>
          </w:p>
        </w:tc>
        <w:tc>
          <w:tcPr>
            <w:tcW w:w="749" w:type="dxa"/>
            <w:tcBorders>
              <w:left w:val="nil"/>
            </w:tcBorders>
            <w:shd w:val="clear" w:color="auto" w:fill="auto"/>
            <w:vAlign w:val="center"/>
          </w:tcPr>
          <w:p w:rsidR="00433388" w:rsidRPr="00167BB9" w:rsidRDefault="003C71DA" w:rsidP="00167BB9">
            <w:pPr>
              <w:pStyle w:val="BodyTextIndent"/>
              <w:spacing w:before="60"/>
              <w:ind w:firstLine="0"/>
              <w:rPr>
                <w:rFonts w:ascii="Arial" w:hAnsi="Arial" w:cs="Arial"/>
                <w:sz w:val="16"/>
                <w:szCs w:val="16"/>
              </w:rPr>
            </w:pPr>
            <w:r w:rsidRPr="00167BB9">
              <w:rPr>
                <w:rFonts w:ascii="Arial" w:hAnsi="Arial" w:cs="Arial"/>
                <w:sz w:val="16"/>
                <w:szCs w:val="16"/>
              </w:rPr>
              <w:t>(title)</w:t>
            </w:r>
            <w:r w:rsidRPr="00167BB9">
              <w:rPr>
                <w:rFonts w:ascii="Arial" w:hAnsi="Arial" w:cs="Arial"/>
                <w:sz w:val="20"/>
                <w:szCs w:val="20"/>
              </w:rPr>
              <w:t xml:space="preserve"> of</w:t>
            </w:r>
          </w:p>
        </w:tc>
      </w:tr>
      <w:bookmarkStart w:id="1" w:name="Text17"/>
      <w:tr w:rsidR="003C71DA" w:rsidRPr="00167BB9" w:rsidTr="00167BB9">
        <w:tc>
          <w:tcPr>
            <w:tcW w:w="7229" w:type="dxa"/>
            <w:gridSpan w:val="6"/>
            <w:tcBorders>
              <w:bottom w:val="single" w:sz="8" w:space="0" w:color="auto"/>
            </w:tcBorders>
            <w:shd w:val="clear" w:color="auto" w:fill="auto"/>
            <w:vAlign w:val="center"/>
          </w:tcPr>
          <w:p w:rsidR="003C71DA" w:rsidRPr="00167BB9" w:rsidRDefault="003C71DA" w:rsidP="00167BB9">
            <w:pPr>
              <w:pStyle w:val="BodyTextIndent"/>
              <w:spacing w:before="60"/>
              <w:ind w:firstLine="0"/>
              <w:jc w:val="left"/>
              <w:rPr>
                <w:rFonts w:ascii="Arial" w:hAnsi="Arial" w:cs="Arial"/>
                <w:b/>
                <w:sz w:val="20"/>
                <w:szCs w:val="20"/>
              </w:rPr>
            </w:pPr>
            <w:r w:rsidRPr="00167BB9">
              <w:rPr>
                <w:rFonts w:ascii="Arial" w:hAnsi="Arial" w:cs="Arial"/>
                <w:b/>
                <w:sz w:val="20"/>
                <w:szCs w:val="20"/>
              </w:rPr>
              <w:fldChar w:fldCharType="begin">
                <w:ffData>
                  <w:name w:val="Text17"/>
                  <w:enabled/>
                  <w:calcOnExit w:val="0"/>
                  <w:textInput>
                    <w:maxLength w:val="70"/>
                  </w:textInput>
                </w:ffData>
              </w:fldChar>
            </w:r>
            <w:r w:rsidRPr="00167BB9">
              <w:rPr>
                <w:rFonts w:ascii="Arial" w:hAnsi="Arial" w:cs="Arial"/>
                <w:b/>
                <w:sz w:val="20"/>
                <w:szCs w:val="20"/>
              </w:rPr>
              <w:instrText xml:space="preserve"> FORMTEXT </w:instrText>
            </w:r>
            <w:r w:rsidRPr="00167BB9">
              <w:rPr>
                <w:rFonts w:ascii="Arial" w:hAnsi="Arial" w:cs="Arial"/>
                <w:b/>
                <w:sz w:val="20"/>
                <w:szCs w:val="20"/>
              </w:rPr>
            </w:r>
            <w:r w:rsidRPr="00167BB9">
              <w:rPr>
                <w:rFonts w:ascii="Arial" w:hAnsi="Arial" w:cs="Arial"/>
                <w:b/>
                <w:sz w:val="20"/>
                <w:szCs w:val="20"/>
              </w:rPr>
              <w:fldChar w:fldCharType="separate"/>
            </w:r>
            <w:r w:rsidRPr="00167BB9">
              <w:rPr>
                <w:rFonts w:ascii="Arial" w:hAnsi="Arial" w:cs="Arial"/>
                <w:b/>
                <w:noProof/>
                <w:sz w:val="20"/>
                <w:szCs w:val="20"/>
              </w:rPr>
              <w:t> </w:t>
            </w:r>
            <w:r w:rsidRPr="00167BB9">
              <w:rPr>
                <w:rFonts w:ascii="Arial" w:hAnsi="Arial" w:cs="Arial"/>
                <w:b/>
                <w:noProof/>
                <w:sz w:val="20"/>
                <w:szCs w:val="20"/>
              </w:rPr>
              <w:t> </w:t>
            </w:r>
            <w:r w:rsidRPr="00167BB9">
              <w:rPr>
                <w:rFonts w:ascii="Arial" w:hAnsi="Arial" w:cs="Arial"/>
                <w:b/>
                <w:noProof/>
                <w:sz w:val="20"/>
                <w:szCs w:val="20"/>
              </w:rPr>
              <w:t> </w:t>
            </w:r>
            <w:r w:rsidRPr="00167BB9">
              <w:rPr>
                <w:rFonts w:ascii="Arial" w:hAnsi="Arial" w:cs="Arial"/>
                <w:b/>
                <w:noProof/>
                <w:sz w:val="20"/>
                <w:szCs w:val="20"/>
              </w:rPr>
              <w:t> </w:t>
            </w:r>
            <w:r w:rsidRPr="00167BB9">
              <w:rPr>
                <w:rFonts w:ascii="Arial" w:hAnsi="Arial" w:cs="Arial"/>
                <w:b/>
                <w:noProof/>
                <w:sz w:val="20"/>
                <w:szCs w:val="20"/>
              </w:rPr>
              <w:t> </w:t>
            </w:r>
            <w:r w:rsidRPr="00167BB9">
              <w:rPr>
                <w:rFonts w:ascii="Arial" w:hAnsi="Arial" w:cs="Arial"/>
                <w:b/>
                <w:sz w:val="20"/>
                <w:szCs w:val="20"/>
              </w:rPr>
              <w:fldChar w:fldCharType="end"/>
            </w:r>
            <w:bookmarkEnd w:id="1"/>
          </w:p>
        </w:tc>
        <w:tc>
          <w:tcPr>
            <w:tcW w:w="2189" w:type="dxa"/>
            <w:gridSpan w:val="2"/>
            <w:tcBorders>
              <w:left w:val="nil"/>
            </w:tcBorders>
            <w:shd w:val="clear" w:color="auto" w:fill="auto"/>
            <w:vAlign w:val="center"/>
          </w:tcPr>
          <w:p w:rsidR="003C71DA" w:rsidRPr="00167BB9" w:rsidRDefault="003C71DA" w:rsidP="00167BB9">
            <w:pPr>
              <w:pStyle w:val="BodyTextIndent"/>
              <w:spacing w:before="60"/>
              <w:ind w:firstLine="0"/>
              <w:rPr>
                <w:rFonts w:ascii="Arial" w:hAnsi="Arial" w:cs="Arial"/>
                <w:sz w:val="20"/>
              </w:rPr>
            </w:pPr>
            <w:r w:rsidRPr="00167BB9">
              <w:rPr>
                <w:rFonts w:ascii="Arial" w:hAnsi="Arial" w:cs="Arial"/>
                <w:sz w:val="16"/>
                <w:szCs w:val="16"/>
              </w:rPr>
              <w:t>(firm name)</w:t>
            </w:r>
            <w:r w:rsidRPr="00167BB9">
              <w:rPr>
                <w:rFonts w:ascii="Arial" w:hAnsi="Arial" w:cs="Arial"/>
                <w:sz w:val="20"/>
                <w:szCs w:val="20"/>
              </w:rPr>
              <w:t>, an entity duly</w:t>
            </w:r>
          </w:p>
        </w:tc>
      </w:tr>
      <w:tr w:rsidR="003C71DA" w:rsidRPr="00167BB9" w:rsidTr="00167BB9">
        <w:tc>
          <w:tcPr>
            <w:tcW w:w="3449" w:type="dxa"/>
            <w:gridSpan w:val="4"/>
            <w:shd w:val="clear" w:color="auto" w:fill="auto"/>
            <w:vAlign w:val="center"/>
          </w:tcPr>
          <w:p w:rsidR="003C71DA" w:rsidRPr="00167BB9" w:rsidRDefault="003C71DA" w:rsidP="00167BB9">
            <w:pPr>
              <w:pStyle w:val="BodyTextIndent"/>
              <w:spacing w:before="60"/>
              <w:ind w:firstLine="0"/>
              <w:jc w:val="left"/>
              <w:rPr>
                <w:rFonts w:ascii="Arial" w:hAnsi="Arial" w:cs="Arial"/>
                <w:sz w:val="20"/>
              </w:rPr>
            </w:pPr>
            <w:r w:rsidRPr="00167BB9">
              <w:rPr>
                <w:rFonts w:ascii="Arial" w:hAnsi="Arial" w:cs="Arial"/>
                <w:sz w:val="20"/>
              </w:rPr>
              <w:t>formed and existing under the laws of</w:t>
            </w:r>
          </w:p>
        </w:tc>
        <w:tc>
          <w:tcPr>
            <w:tcW w:w="3420" w:type="dxa"/>
            <w:tcBorders>
              <w:bottom w:val="single" w:sz="8" w:space="0" w:color="auto"/>
            </w:tcBorders>
            <w:shd w:val="clear" w:color="auto" w:fill="auto"/>
            <w:vAlign w:val="center"/>
          </w:tcPr>
          <w:p w:rsidR="003C71DA" w:rsidRPr="00167BB9" w:rsidRDefault="00F2571F" w:rsidP="00167BB9">
            <w:pPr>
              <w:pStyle w:val="BodyTextIndent"/>
              <w:spacing w:before="60"/>
              <w:ind w:firstLine="0"/>
              <w:jc w:val="left"/>
              <w:rPr>
                <w:rFonts w:ascii="Arial" w:hAnsi="Arial" w:cs="Arial"/>
                <w:b/>
                <w:sz w:val="20"/>
              </w:rPr>
            </w:pPr>
            <w:r w:rsidRPr="00167BB9">
              <w:rPr>
                <w:rFonts w:ascii="Arial" w:hAnsi="Arial" w:cs="Arial"/>
                <w:b/>
                <w:sz w:val="20"/>
              </w:rPr>
              <w:fldChar w:fldCharType="begin">
                <w:ffData>
                  <w:name w:val="Text24"/>
                  <w:enabled/>
                  <w:calcOnExit w:val="0"/>
                  <w:textInput/>
                </w:ffData>
              </w:fldChar>
            </w:r>
            <w:bookmarkStart w:id="2" w:name="Text24"/>
            <w:r w:rsidRPr="00167BB9">
              <w:rPr>
                <w:rFonts w:ascii="Arial" w:hAnsi="Arial" w:cs="Arial"/>
                <w:b/>
                <w:sz w:val="20"/>
              </w:rPr>
              <w:instrText xml:space="preserve"> FORMTEXT </w:instrText>
            </w:r>
            <w:r w:rsidRPr="00167BB9">
              <w:rPr>
                <w:rFonts w:ascii="Arial" w:hAnsi="Arial" w:cs="Arial"/>
                <w:b/>
                <w:sz w:val="20"/>
              </w:rPr>
            </w:r>
            <w:r w:rsidRPr="00167BB9">
              <w:rPr>
                <w:rFonts w:ascii="Arial" w:hAnsi="Arial" w:cs="Arial"/>
                <w:b/>
                <w:sz w:val="20"/>
              </w:rPr>
              <w:fldChar w:fldCharType="separate"/>
            </w:r>
            <w:r w:rsidRPr="00167BB9">
              <w:rPr>
                <w:rFonts w:ascii="Arial" w:hAnsi="Arial" w:cs="Arial"/>
                <w:b/>
                <w:noProof/>
                <w:sz w:val="20"/>
              </w:rPr>
              <w:t> </w:t>
            </w:r>
            <w:r w:rsidRPr="00167BB9">
              <w:rPr>
                <w:rFonts w:ascii="Arial" w:hAnsi="Arial" w:cs="Arial"/>
                <w:b/>
                <w:noProof/>
                <w:sz w:val="20"/>
              </w:rPr>
              <w:t> </w:t>
            </w:r>
            <w:r w:rsidRPr="00167BB9">
              <w:rPr>
                <w:rFonts w:ascii="Arial" w:hAnsi="Arial" w:cs="Arial"/>
                <w:b/>
                <w:noProof/>
                <w:sz w:val="20"/>
              </w:rPr>
              <w:t> </w:t>
            </w:r>
            <w:r w:rsidRPr="00167BB9">
              <w:rPr>
                <w:rFonts w:ascii="Arial" w:hAnsi="Arial" w:cs="Arial"/>
                <w:b/>
                <w:noProof/>
                <w:sz w:val="20"/>
              </w:rPr>
              <w:t> </w:t>
            </w:r>
            <w:r w:rsidRPr="00167BB9">
              <w:rPr>
                <w:rFonts w:ascii="Arial" w:hAnsi="Arial" w:cs="Arial"/>
                <w:b/>
                <w:noProof/>
                <w:sz w:val="20"/>
              </w:rPr>
              <w:t> </w:t>
            </w:r>
            <w:r w:rsidRPr="00167BB9">
              <w:rPr>
                <w:rFonts w:ascii="Arial" w:hAnsi="Arial" w:cs="Arial"/>
                <w:b/>
                <w:sz w:val="20"/>
              </w:rPr>
              <w:fldChar w:fldCharType="end"/>
            </w:r>
            <w:bookmarkEnd w:id="2"/>
          </w:p>
        </w:tc>
        <w:tc>
          <w:tcPr>
            <w:tcW w:w="2549" w:type="dxa"/>
            <w:gridSpan w:val="3"/>
            <w:tcBorders>
              <w:left w:val="nil"/>
            </w:tcBorders>
            <w:shd w:val="clear" w:color="auto" w:fill="auto"/>
            <w:vAlign w:val="center"/>
          </w:tcPr>
          <w:p w:rsidR="003C71DA" w:rsidRPr="00167BB9" w:rsidRDefault="003C71DA" w:rsidP="00167BB9">
            <w:pPr>
              <w:pStyle w:val="BodyTextIndent"/>
              <w:spacing w:before="60"/>
              <w:ind w:firstLine="0"/>
              <w:jc w:val="left"/>
              <w:rPr>
                <w:rFonts w:ascii="Arial" w:hAnsi="Arial" w:cs="Arial"/>
                <w:sz w:val="16"/>
                <w:szCs w:val="16"/>
              </w:rPr>
            </w:pPr>
            <w:r w:rsidRPr="00167BB9">
              <w:rPr>
                <w:rFonts w:ascii="Arial" w:hAnsi="Arial" w:cs="Arial"/>
                <w:sz w:val="16"/>
                <w:szCs w:val="16"/>
              </w:rPr>
              <w:t>(name of state or commonwealth)</w:t>
            </w:r>
          </w:p>
        </w:tc>
      </w:tr>
      <w:tr w:rsidR="003C71DA" w:rsidRPr="00167BB9" w:rsidTr="00167BB9">
        <w:tc>
          <w:tcPr>
            <w:tcW w:w="9418" w:type="dxa"/>
            <w:gridSpan w:val="8"/>
            <w:shd w:val="clear" w:color="auto" w:fill="auto"/>
            <w:vAlign w:val="center"/>
          </w:tcPr>
          <w:p w:rsidR="003C71DA" w:rsidRPr="00167BB9" w:rsidRDefault="003C71DA" w:rsidP="00167BB9">
            <w:pPr>
              <w:pStyle w:val="BodyTextIndent"/>
              <w:spacing w:before="60"/>
              <w:ind w:firstLine="0"/>
              <w:jc w:val="left"/>
              <w:rPr>
                <w:rFonts w:ascii="Arial" w:hAnsi="Arial" w:cs="Arial"/>
                <w:sz w:val="20"/>
              </w:rPr>
            </w:pPr>
            <w:r w:rsidRPr="00167BB9">
              <w:rPr>
                <w:rFonts w:ascii="Arial" w:hAnsi="Arial" w:cs="Arial"/>
                <w:sz w:val="20"/>
              </w:rPr>
              <w:t xml:space="preserve">(“Contractor”). </w:t>
            </w:r>
          </w:p>
        </w:tc>
      </w:tr>
      <w:tr w:rsidR="003C71DA" w:rsidRPr="00167BB9" w:rsidTr="00167BB9">
        <w:tc>
          <w:tcPr>
            <w:tcW w:w="9418" w:type="dxa"/>
            <w:gridSpan w:val="8"/>
            <w:shd w:val="clear" w:color="auto" w:fill="auto"/>
            <w:vAlign w:val="center"/>
          </w:tcPr>
          <w:p w:rsidR="003C71DA" w:rsidRPr="00167BB9" w:rsidRDefault="003C71DA" w:rsidP="00167BB9">
            <w:pPr>
              <w:pStyle w:val="BodyTextIndent"/>
              <w:spacing w:before="60"/>
              <w:ind w:firstLine="0"/>
              <w:jc w:val="left"/>
              <w:rPr>
                <w:rFonts w:ascii="Arial" w:hAnsi="Arial" w:cs="Arial"/>
                <w:sz w:val="20"/>
              </w:rPr>
            </w:pPr>
          </w:p>
        </w:tc>
      </w:tr>
      <w:tr w:rsidR="00983BCA" w:rsidRPr="00167BB9" w:rsidTr="00167BB9">
        <w:tc>
          <w:tcPr>
            <w:tcW w:w="9418" w:type="dxa"/>
            <w:gridSpan w:val="8"/>
            <w:shd w:val="clear" w:color="auto" w:fill="auto"/>
            <w:vAlign w:val="center"/>
          </w:tcPr>
          <w:p w:rsidR="00983BCA" w:rsidRPr="00167BB9" w:rsidRDefault="00E23218" w:rsidP="00167BB9">
            <w:pPr>
              <w:pStyle w:val="BodyTextIndent"/>
              <w:spacing w:before="60"/>
              <w:ind w:firstLine="0"/>
              <w:jc w:val="left"/>
              <w:rPr>
                <w:rFonts w:ascii="Arial" w:hAnsi="Arial" w:cs="Arial"/>
                <w:sz w:val="20"/>
              </w:rPr>
            </w:pPr>
            <w:r w:rsidRPr="00167BB9">
              <w:rPr>
                <w:rFonts w:ascii="Arial" w:hAnsi="Arial" w:cs="Arial"/>
                <w:sz w:val="20"/>
              </w:rPr>
              <w:t>I</w:t>
            </w:r>
            <w:r w:rsidR="003C71DA" w:rsidRPr="00167BB9">
              <w:rPr>
                <w:rFonts w:ascii="Arial" w:hAnsi="Arial" w:cs="Arial"/>
                <w:sz w:val="20"/>
              </w:rPr>
              <w:t xml:space="preserve"> </w:t>
            </w:r>
            <w:r w:rsidRPr="00167BB9">
              <w:rPr>
                <w:rFonts w:ascii="Arial" w:hAnsi="Arial" w:cs="Arial"/>
                <w:sz w:val="20"/>
              </w:rPr>
              <w:t>certify that I am authorized to execute and deliver this affidavit on behalf of Contractor, as follows:</w:t>
            </w:r>
          </w:p>
        </w:tc>
      </w:tr>
      <w:tr w:rsidR="00983BCA" w:rsidRPr="00167BB9" w:rsidTr="00167BB9">
        <w:tc>
          <w:tcPr>
            <w:tcW w:w="694" w:type="dxa"/>
            <w:gridSpan w:val="2"/>
            <w:shd w:val="clear" w:color="auto" w:fill="auto"/>
            <w:vAlign w:val="center"/>
          </w:tcPr>
          <w:p w:rsidR="00983BCA" w:rsidRPr="00167BB9" w:rsidRDefault="00983BCA" w:rsidP="00167BB9">
            <w:pPr>
              <w:pStyle w:val="BodyTextIndent"/>
              <w:ind w:firstLine="0"/>
              <w:jc w:val="left"/>
              <w:rPr>
                <w:rFonts w:ascii="Arial" w:hAnsi="Arial" w:cs="Arial"/>
                <w:sz w:val="20"/>
              </w:rPr>
            </w:pPr>
          </w:p>
        </w:tc>
        <w:tc>
          <w:tcPr>
            <w:tcW w:w="531" w:type="dxa"/>
            <w:shd w:val="clear" w:color="auto" w:fill="auto"/>
          </w:tcPr>
          <w:p w:rsidR="00983BCA" w:rsidRPr="00167BB9" w:rsidRDefault="0024181D" w:rsidP="00167BB9">
            <w:pPr>
              <w:pStyle w:val="BodyTextIndent"/>
              <w:spacing w:before="360" w:after="120"/>
              <w:ind w:firstLine="0"/>
              <w:jc w:val="left"/>
              <w:rPr>
                <w:rFonts w:ascii="Arial" w:hAnsi="Arial" w:cs="Arial"/>
                <w:sz w:val="20"/>
              </w:rPr>
            </w:pPr>
            <w:r w:rsidRPr="00167BB9">
              <w:rPr>
                <w:rFonts w:ascii="Arial" w:hAnsi="Arial" w:cs="Arial"/>
                <w:sz w:val="20"/>
              </w:rPr>
              <w:t>1.</w:t>
            </w:r>
          </w:p>
        </w:tc>
        <w:tc>
          <w:tcPr>
            <w:tcW w:w="8193" w:type="dxa"/>
            <w:gridSpan w:val="5"/>
            <w:shd w:val="clear" w:color="auto" w:fill="auto"/>
            <w:vAlign w:val="center"/>
          </w:tcPr>
          <w:p w:rsidR="00983BCA" w:rsidRPr="00167BB9" w:rsidRDefault="0024181D" w:rsidP="00FA405D">
            <w:pPr>
              <w:pStyle w:val="BodyTextIndent"/>
              <w:spacing w:before="360" w:after="120"/>
              <w:ind w:firstLine="0"/>
              <w:rPr>
                <w:rFonts w:ascii="Arial" w:hAnsi="Arial" w:cs="Arial"/>
                <w:sz w:val="20"/>
              </w:rPr>
            </w:pPr>
            <w:r w:rsidRPr="00167BB9">
              <w:rPr>
                <w:rFonts w:ascii="Arial" w:hAnsi="Arial" w:cs="Arial"/>
                <w:sz w:val="20"/>
              </w:rPr>
              <w:t>Con</w:t>
            </w:r>
            <w:r w:rsidR="004C6C61" w:rsidRPr="00167BB9">
              <w:rPr>
                <w:rFonts w:ascii="Arial" w:hAnsi="Arial" w:cs="Arial"/>
                <w:sz w:val="20"/>
              </w:rPr>
              <w:t>tractor</w:t>
            </w:r>
            <w:r w:rsidRPr="00167BB9">
              <w:rPr>
                <w:rFonts w:ascii="Arial" w:hAnsi="Arial" w:cs="Arial"/>
                <w:sz w:val="20"/>
              </w:rPr>
              <w:t xml:space="preserve"> </w:t>
            </w:r>
            <w:r w:rsidR="00C44832" w:rsidRPr="00167BB9">
              <w:rPr>
                <w:rFonts w:ascii="Arial" w:hAnsi="Arial" w:cs="Arial"/>
                <w:sz w:val="20"/>
              </w:rPr>
              <w:t xml:space="preserve">seeks to enter into the </w:t>
            </w:r>
            <w:r w:rsidR="001D38AD" w:rsidRPr="00167BB9">
              <w:rPr>
                <w:rFonts w:ascii="Arial" w:hAnsi="Arial" w:cs="Arial"/>
                <w:sz w:val="20"/>
              </w:rPr>
              <w:t>“</w:t>
            </w:r>
            <w:r w:rsidR="00FA405D">
              <w:rPr>
                <w:rFonts w:ascii="Arial" w:hAnsi="Arial" w:cs="Arial"/>
                <w:sz w:val="20"/>
              </w:rPr>
              <w:t>Public Relations</w:t>
            </w:r>
            <w:r w:rsidR="004816F1">
              <w:rPr>
                <w:rFonts w:ascii="Arial" w:hAnsi="Arial" w:cs="Arial"/>
                <w:sz w:val="20"/>
              </w:rPr>
              <w:t xml:space="preserve"> Services Agreement</w:t>
            </w:r>
            <w:r w:rsidR="00BA20B4" w:rsidRPr="00167BB9">
              <w:rPr>
                <w:rFonts w:ascii="Arial" w:hAnsi="Arial" w:cs="Arial"/>
                <w:sz w:val="20"/>
              </w:rPr>
              <w:t>”</w:t>
            </w:r>
            <w:r w:rsidR="00613854" w:rsidRPr="00167BB9">
              <w:rPr>
                <w:rFonts w:ascii="Arial" w:hAnsi="Arial" w:cs="Arial"/>
                <w:sz w:val="20"/>
              </w:rPr>
              <w:t xml:space="preserve"> (the </w:t>
            </w:r>
            <w:r w:rsidR="00983BCA" w:rsidRPr="00167BB9">
              <w:rPr>
                <w:rFonts w:ascii="Arial" w:hAnsi="Arial" w:cs="Arial"/>
                <w:sz w:val="20"/>
              </w:rPr>
              <w:t>“Agreement”</w:t>
            </w:r>
            <w:r w:rsidR="00613854" w:rsidRPr="00167BB9">
              <w:rPr>
                <w:rFonts w:ascii="Arial" w:hAnsi="Arial" w:cs="Arial"/>
                <w:sz w:val="20"/>
              </w:rPr>
              <w:t>)</w:t>
            </w:r>
            <w:r w:rsidR="00BC0D7A" w:rsidRPr="00167BB9">
              <w:rPr>
                <w:rFonts w:ascii="Arial" w:hAnsi="Arial" w:cs="Arial"/>
                <w:sz w:val="20"/>
              </w:rPr>
              <w:t xml:space="preserve"> </w:t>
            </w:r>
            <w:r w:rsidR="00983BCA" w:rsidRPr="00167BB9">
              <w:rPr>
                <w:rFonts w:ascii="Arial" w:hAnsi="Arial" w:cs="Arial"/>
                <w:sz w:val="20"/>
              </w:rPr>
              <w:t>with the Connecticut Resources Recovery Authority; and</w:t>
            </w:r>
          </w:p>
        </w:tc>
      </w:tr>
      <w:tr w:rsidR="0024181D" w:rsidRPr="00167BB9" w:rsidTr="00167BB9">
        <w:tc>
          <w:tcPr>
            <w:tcW w:w="694" w:type="dxa"/>
            <w:gridSpan w:val="2"/>
            <w:shd w:val="clear" w:color="auto" w:fill="auto"/>
            <w:vAlign w:val="center"/>
          </w:tcPr>
          <w:p w:rsidR="0024181D" w:rsidRPr="00167BB9" w:rsidRDefault="0024181D" w:rsidP="00167BB9">
            <w:pPr>
              <w:pStyle w:val="BodyTextIndent"/>
              <w:ind w:firstLine="0"/>
              <w:jc w:val="left"/>
              <w:rPr>
                <w:rFonts w:ascii="Arial" w:hAnsi="Arial" w:cs="Arial"/>
                <w:sz w:val="20"/>
              </w:rPr>
            </w:pPr>
          </w:p>
        </w:tc>
        <w:tc>
          <w:tcPr>
            <w:tcW w:w="531" w:type="dxa"/>
            <w:shd w:val="clear" w:color="auto" w:fill="auto"/>
          </w:tcPr>
          <w:p w:rsidR="0024181D" w:rsidRPr="00167BB9" w:rsidRDefault="0024181D" w:rsidP="00167BB9">
            <w:pPr>
              <w:pStyle w:val="BodyTextIndent"/>
              <w:spacing w:before="120" w:after="120"/>
              <w:ind w:firstLine="0"/>
              <w:jc w:val="left"/>
              <w:rPr>
                <w:rFonts w:ascii="Arial" w:hAnsi="Arial" w:cs="Arial"/>
                <w:sz w:val="20"/>
              </w:rPr>
            </w:pPr>
            <w:r w:rsidRPr="00167BB9">
              <w:rPr>
                <w:rFonts w:ascii="Arial" w:hAnsi="Arial" w:cs="Arial"/>
                <w:sz w:val="20"/>
              </w:rPr>
              <w:t>2.</w:t>
            </w:r>
          </w:p>
        </w:tc>
        <w:tc>
          <w:tcPr>
            <w:tcW w:w="8193" w:type="dxa"/>
            <w:gridSpan w:val="5"/>
            <w:shd w:val="clear" w:color="auto" w:fill="auto"/>
          </w:tcPr>
          <w:p w:rsidR="0024181D" w:rsidRPr="00167BB9" w:rsidRDefault="00E74143" w:rsidP="00167BB9">
            <w:pPr>
              <w:pStyle w:val="BodyTextIndent"/>
              <w:spacing w:before="120" w:after="120"/>
              <w:ind w:firstLine="0"/>
              <w:rPr>
                <w:rFonts w:ascii="Arial" w:hAnsi="Arial" w:cs="Arial"/>
                <w:sz w:val="20"/>
              </w:rPr>
            </w:pPr>
            <w:r w:rsidRPr="00167BB9">
              <w:rPr>
                <w:rFonts w:ascii="Arial" w:hAnsi="Arial" w:cs="Arial"/>
                <w:sz w:val="20"/>
              </w:rPr>
              <w:t xml:space="preserve">Contractor </w:t>
            </w:r>
            <w:r w:rsidR="00E23218" w:rsidRPr="00167BB9">
              <w:rPr>
                <w:rFonts w:ascii="Arial" w:hAnsi="Arial" w:cs="Arial"/>
                <w:sz w:val="20"/>
              </w:rPr>
              <w:t>has in place a company or corporate policy that complies with the nondiscrimin</w:t>
            </w:r>
            <w:r w:rsidR="00E23218" w:rsidRPr="00167BB9">
              <w:rPr>
                <w:rFonts w:ascii="Arial" w:hAnsi="Arial" w:cs="Arial"/>
                <w:sz w:val="20"/>
              </w:rPr>
              <w:t>a</w:t>
            </w:r>
            <w:r w:rsidR="00E23218" w:rsidRPr="00167BB9">
              <w:rPr>
                <w:rFonts w:ascii="Arial" w:hAnsi="Arial" w:cs="Arial"/>
                <w:sz w:val="20"/>
              </w:rPr>
              <w:t xml:space="preserve">tion </w:t>
            </w:r>
            <w:r w:rsidR="0024181D" w:rsidRPr="00167BB9">
              <w:rPr>
                <w:rFonts w:ascii="Arial" w:hAnsi="Arial" w:cs="Arial"/>
                <w:sz w:val="20"/>
                <w:szCs w:val="20"/>
              </w:rPr>
              <w:t xml:space="preserve">agreements and warranties required under Connecticut General Statutes </w:t>
            </w:r>
            <w:r w:rsidR="00E23218" w:rsidRPr="00167BB9">
              <w:rPr>
                <w:rFonts w:ascii="Arial" w:hAnsi="Arial" w:cs="Arial"/>
                <w:sz w:val="20"/>
                <w:szCs w:val="20"/>
              </w:rPr>
              <w:t>§§</w:t>
            </w:r>
            <w:r w:rsidR="0024181D" w:rsidRPr="00167BB9">
              <w:rPr>
                <w:rFonts w:ascii="Arial" w:hAnsi="Arial" w:cs="Arial"/>
                <w:sz w:val="20"/>
                <w:szCs w:val="20"/>
              </w:rPr>
              <w:t xml:space="preserve"> 4a-60(a</w:t>
            </w:r>
            <w:proofErr w:type="gramStart"/>
            <w:r w:rsidR="0024181D" w:rsidRPr="00167BB9">
              <w:rPr>
                <w:rFonts w:ascii="Arial" w:hAnsi="Arial" w:cs="Arial"/>
                <w:sz w:val="20"/>
                <w:szCs w:val="20"/>
              </w:rPr>
              <w:t>)(</w:t>
            </w:r>
            <w:proofErr w:type="gramEnd"/>
            <w:r w:rsidR="0024181D" w:rsidRPr="00167BB9">
              <w:rPr>
                <w:rFonts w:ascii="Arial" w:hAnsi="Arial" w:cs="Arial"/>
                <w:sz w:val="20"/>
                <w:szCs w:val="20"/>
              </w:rPr>
              <w:t xml:space="preserve">1) and 4a-60a(a)(1), </w:t>
            </w:r>
            <w:r w:rsidR="00E23218" w:rsidRPr="00167BB9">
              <w:rPr>
                <w:rFonts w:ascii="Arial" w:hAnsi="Arial" w:cs="Arial"/>
                <w:sz w:val="20"/>
                <w:szCs w:val="20"/>
              </w:rPr>
              <w:t>as amended, and the said company or corporate policy is in e</w:t>
            </w:r>
            <w:r w:rsidR="00E23218" w:rsidRPr="00167BB9">
              <w:rPr>
                <w:rFonts w:ascii="Arial" w:hAnsi="Arial" w:cs="Arial"/>
                <w:sz w:val="20"/>
                <w:szCs w:val="20"/>
              </w:rPr>
              <w:t>f</w:t>
            </w:r>
            <w:r w:rsidR="00E23218" w:rsidRPr="00167BB9">
              <w:rPr>
                <w:rFonts w:ascii="Arial" w:hAnsi="Arial" w:cs="Arial"/>
                <w:sz w:val="20"/>
                <w:szCs w:val="20"/>
              </w:rPr>
              <w:t>fect as of the date hereof.</w:t>
            </w:r>
          </w:p>
        </w:tc>
      </w:tr>
    </w:tbl>
    <w:p w:rsidR="00C44832" w:rsidRDefault="00C44832" w:rsidP="00C44832">
      <w:bookmarkStart w:id="3" w:name="_GoBack"/>
      <w:bookmarkEnd w:id="3"/>
    </w:p>
    <w:tbl>
      <w:tblPr>
        <w:tblW w:w="0" w:type="auto"/>
        <w:tblLook w:val="01E0" w:firstRow="1" w:lastRow="1" w:firstColumn="1" w:lastColumn="1" w:noHBand="0" w:noVBand="0"/>
      </w:tblPr>
      <w:tblGrid>
        <w:gridCol w:w="1368"/>
        <w:gridCol w:w="5400"/>
      </w:tblGrid>
      <w:tr w:rsidR="00C44832" w:rsidTr="00167BB9">
        <w:trPr>
          <w:trHeight w:hRule="exact" w:val="432"/>
        </w:trPr>
        <w:tc>
          <w:tcPr>
            <w:tcW w:w="1368" w:type="dxa"/>
            <w:shd w:val="clear" w:color="auto" w:fill="auto"/>
            <w:vAlign w:val="bottom"/>
          </w:tcPr>
          <w:p w:rsidR="00C44832" w:rsidRPr="00167BB9" w:rsidRDefault="00BF5183" w:rsidP="00475A86">
            <w:pPr>
              <w:rPr>
                <w:rFonts w:ascii="Arial" w:hAnsi="Arial" w:cs="Arial"/>
                <w:sz w:val="20"/>
                <w:szCs w:val="20"/>
              </w:rPr>
            </w:pPr>
            <w:r w:rsidRPr="00167BB9">
              <w:rPr>
                <w:rFonts w:ascii="Arial" w:hAnsi="Arial" w:cs="Arial"/>
                <w:sz w:val="20"/>
                <w:szCs w:val="20"/>
              </w:rPr>
              <w:t xml:space="preserve">By </w:t>
            </w:r>
            <w:r w:rsidRPr="00167BB9">
              <w:rPr>
                <w:rFonts w:ascii="Arial" w:hAnsi="Arial" w:cs="Arial"/>
                <w:sz w:val="16"/>
                <w:szCs w:val="16"/>
              </w:rPr>
              <w:t>(Signature)</w:t>
            </w:r>
            <w:r w:rsidR="00C44832" w:rsidRPr="00167BB9">
              <w:rPr>
                <w:rFonts w:ascii="Arial" w:hAnsi="Arial" w:cs="Arial"/>
                <w:sz w:val="20"/>
                <w:szCs w:val="20"/>
              </w:rPr>
              <w:t>:</w:t>
            </w:r>
          </w:p>
        </w:tc>
        <w:tc>
          <w:tcPr>
            <w:tcW w:w="5400" w:type="dxa"/>
            <w:tcBorders>
              <w:bottom w:val="single" w:sz="4" w:space="0" w:color="auto"/>
            </w:tcBorders>
            <w:shd w:val="clear" w:color="auto" w:fill="auto"/>
            <w:vAlign w:val="bottom"/>
          </w:tcPr>
          <w:p w:rsidR="00C44832" w:rsidRDefault="00C44832" w:rsidP="00475A86"/>
        </w:tc>
      </w:tr>
      <w:tr w:rsidR="00C44832" w:rsidTr="00167BB9">
        <w:tc>
          <w:tcPr>
            <w:tcW w:w="1368" w:type="dxa"/>
            <w:shd w:val="clear" w:color="auto" w:fill="auto"/>
            <w:vAlign w:val="bottom"/>
          </w:tcPr>
          <w:p w:rsidR="00C44832" w:rsidRPr="00167BB9" w:rsidRDefault="00C44832" w:rsidP="00167BB9">
            <w:pPr>
              <w:spacing w:before="240"/>
              <w:rPr>
                <w:rFonts w:ascii="Arial" w:hAnsi="Arial" w:cs="Arial"/>
                <w:sz w:val="20"/>
                <w:szCs w:val="20"/>
              </w:rPr>
            </w:pPr>
            <w:r w:rsidRPr="00167BB9">
              <w:rPr>
                <w:rFonts w:ascii="Arial" w:hAnsi="Arial" w:cs="Arial"/>
                <w:sz w:val="20"/>
                <w:szCs w:val="20"/>
              </w:rPr>
              <w:t xml:space="preserve">Name </w:t>
            </w:r>
            <w:r w:rsidRPr="00167BB9">
              <w:rPr>
                <w:rFonts w:ascii="Arial" w:hAnsi="Arial" w:cs="Arial"/>
                <w:sz w:val="16"/>
                <w:szCs w:val="16"/>
              </w:rPr>
              <w:t>(Print)</w:t>
            </w:r>
            <w:r w:rsidRPr="00167BB9">
              <w:rPr>
                <w:rFonts w:ascii="Arial" w:hAnsi="Arial" w:cs="Arial"/>
                <w:sz w:val="20"/>
                <w:szCs w:val="20"/>
              </w:rPr>
              <w:t>:</w:t>
            </w:r>
          </w:p>
        </w:tc>
        <w:bookmarkStart w:id="4" w:name="Text20"/>
        <w:tc>
          <w:tcPr>
            <w:tcW w:w="5400" w:type="dxa"/>
            <w:tcBorders>
              <w:top w:val="single" w:sz="4" w:space="0" w:color="auto"/>
              <w:bottom w:val="single" w:sz="4" w:space="0" w:color="auto"/>
            </w:tcBorders>
            <w:shd w:val="clear" w:color="auto" w:fill="auto"/>
            <w:vAlign w:val="bottom"/>
          </w:tcPr>
          <w:p w:rsidR="00C44832" w:rsidRPr="00167BB9" w:rsidRDefault="00F06BA9" w:rsidP="00167BB9">
            <w:pPr>
              <w:spacing w:before="240"/>
              <w:rPr>
                <w:rFonts w:ascii="Arial" w:hAnsi="Arial" w:cs="Arial"/>
                <w:b/>
                <w:sz w:val="20"/>
                <w:szCs w:val="20"/>
              </w:rPr>
            </w:pPr>
            <w:r w:rsidRPr="00167BB9">
              <w:rPr>
                <w:rFonts w:ascii="Arial" w:hAnsi="Arial" w:cs="Arial"/>
                <w:b/>
                <w:sz w:val="20"/>
                <w:szCs w:val="20"/>
              </w:rPr>
              <w:fldChar w:fldCharType="begin">
                <w:ffData>
                  <w:name w:val="Text20"/>
                  <w:enabled/>
                  <w:calcOnExit w:val="0"/>
                  <w:textInput>
                    <w:maxLength w:val="50"/>
                  </w:textInput>
                </w:ffData>
              </w:fldChar>
            </w:r>
            <w:r w:rsidRPr="00167BB9">
              <w:rPr>
                <w:rFonts w:ascii="Arial" w:hAnsi="Arial" w:cs="Arial"/>
                <w:b/>
                <w:sz w:val="20"/>
                <w:szCs w:val="20"/>
              </w:rPr>
              <w:instrText xml:space="preserve"> FORMTEXT </w:instrText>
            </w:r>
            <w:r w:rsidRPr="00167BB9">
              <w:rPr>
                <w:rFonts w:ascii="Arial" w:hAnsi="Arial" w:cs="Arial"/>
                <w:b/>
                <w:sz w:val="20"/>
                <w:szCs w:val="20"/>
              </w:rPr>
            </w:r>
            <w:r w:rsidRPr="00167BB9">
              <w:rPr>
                <w:rFonts w:ascii="Arial" w:hAnsi="Arial" w:cs="Arial"/>
                <w:b/>
                <w:sz w:val="20"/>
                <w:szCs w:val="20"/>
              </w:rPr>
              <w:fldChar w:fldCharType="separate"/>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Pr="00167BB9">
              <w:rPr>
                <w:rFonts w:ascii="Arial" w:hAnsi="Arial" w:cs="Arial"/>
                <w:b/>
                <w:sz w:val="20"/>
                <w:szCs w:val="20"/>
              </w:rPr>
              <w:fldChar w:fldCharType="end"/>
            </w:r>
            <w:bookmarkEnd w:id="4"/>
          </w:p>
        </w:tc>
      </w:tr>
      <w:tr w:rsidR="00C44832" w:rsidTr="00167BB9">
        <w:tc>
          <w:tcPr>
            <w:tcW w:w="1368" w:type="dxa"/>
            <w:shd w:val="clear" w:color="auto" w:fill="auto"/>
            <w:vAlign w:val="bottom"/>
          </w:tcPr>
          <w:p w:rsidR="00C44832" w:rsidRPr="00167BB9" w:rsidRDefault="00C44832" w:rsidP="00167BB9">
            <w:pPr>
              <w:spacing w:before="240"/>
              <w:rPr>
                <w:rFonts w:ascii="Arial" w:hAnsi="Arial" w:cs="Arial"/>
                <w:sz w:val="20"/>
                <w:szCs w:val="20"/>
              </w:rPr>
            </w:pPr>
            <w:r w:rsidRPr="00167BB9">
              <w:rPr>
                <w:rFonts w:ascii="Arial" w:hAnsi="Arial" w:cs="Arial"/>
                <w:sz w:val="20"/>
                <w:szCs w:val="20"/>
              </w:rPr>
              <w:t>Title:</w:t>
            </w:r>
          </w:p>
        </w:tc>
        <w:bookmarkStart w:id="5" w:name="Text21"/>
        <w:tc>
          <w:tcPr>
            <w:tcW w:w="5400" w:type="dxa"/>
            <w:tcBorders>
              <w:top w:val="single" w:sz="4" w:space="0" w:color="auto"/>
              <w:bottom w:val="single" w:sz="4" w:space="0" w:color="auto"/>
            </w:tcBorders>
            <w:shd w:val="clear" w:color="auto" w:fill="auto"/>
            <w:vAlign w:val="bottom"/>
          </w:tcPr>
          <w:p w:rsidR="00C44832" w:rsidRPr="00167BB9" w:rsidRDefault="00F06BA9" w:rsidP="00167BB9">
            <w:pPr>
              <w:spacing w:before="240"/>
              <w:rPr>
                <w:rFonts w:ascii="Arial" w:hAnsi="Arial" w:cs="Arial"/>
                <w:b/>
                <w:sz w:val="20"/>
                <w:szCs w:val="20"/>
              </w:rPr>
            </w:pPr>
            <w:r w:rsidRPr="00167BB9">
              <w:rPr>
                <w:rFonts w:ascii="Arial" w:hAnsi="Arial" w:cs="Arial"/>
                <w:b/>
                <w:sz w:val="20"/>
                <w:szCs w:val="20"/>
              </w:rPr>
              <w:fldChar w:fldCharType="begin">
                <w:ffData>
                  <w:name w:val="Text21"/>
                  <w:enabled/>
                  <w:calcOnExit w:val="0"/>
                  <w:textInput>
                    <w:maxLength w:val="50"/>
                  </w:textInput>
                </w:ffData>
              </w:fldChar>
            </w:r>
            <w:r w:rsidRPr="00167BB9">
              <w:rPr>
                <w:rFonts w:ascii="Arial" w:hAnsi="Arial" w:cs="Arial"/>
                <w:b/>
                <w:sz w:val="20"/>
                <w:szCs w:val="20"/>
              </w:rPr>
              <w:instrText xml:space="preserve"> FORMTEXT </w:instrText>
            </w:r>
            <w:r w:rsidRPr="00167BB9">
              <w:rPr>
                <w:rFonts w:ascii="Arial" w:hAnsi="Arial" w:cs="Arial"/>
                <w:b/>
                <w:sz w:val="20"/>
                <w:szCs w:val="20"/>
              </w:rPr>
            </w:r>
            <w:r w:rsidRPr="00167BB9">
              <w:rPr>
                <w:rFonts w:ascii="Arial" w:hAnsi="Arial" w:cs="Arial"/>
                <w:b/>
                <w:sz w:val="20"/>
                <w:szCs w:val="20"/>
              </w:rPr>
              <w:fldChar w:fldCharType="separate"/>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003171E1" w:rsidRPr="00167BB9">
              <w:rPr>
                <w:rFonts w:ascii="Arial" w:hAnsi="Arial" w:cs="Arial"/>
                <w:b/>
                <w:noProof/>
                <w:sz w:val="20"/>
                <w:szCs w:val="20"/>
              </w:rPr>
              <w:t> </w:t>
            </w:r>
            <w:r w:rsidRPr="00167BB9">
              <w:rPr>
                <w:rFonts w:ascii="Arial" w:hAnsi="Arial" w:cs="Arial"/>
                <w:b/>
                <w:sz w:val="20"/>
                <w:szCs w:val="20"/>
              </w:rPr>
              <w:fldChar w:fldCharType="end"/>
            </w:r>
            <w:bookmarkEnd w:id="5"/>
          </w:p>
        </w:tc>
      </w:tr>
    </w:tbl>
    <w:p w:rsidR="002A3AB6" w:rsidRDefault="002A3AB6" w:rsidP="002A3AB6"/>
    <w:tbl>
      <w:tblPr>
        <w:tblW w:w="0" w:type="auto"/>
        <w:tblLook w:val="01E0" w:firstRow="1" w:lastRow="1" w:firstColumn="1" w:lastColumn="1" w:noHBand="0" w:noVBand="0"/>
      </w:tblPr>
      <w:tblGrid>
        <w:gridCol w:w="2448"/>
        <w:gridCol w:w="1980"/>
        <w:gridCol w:w="900"/>
        <w:gridCol w:w="2520"/>
        <w:gridCol w:w="439"/>
        <w:gridCol w:w="461"/>
      </w:tblGrid>
      <w:tr w:rsidR="002A3AB6" w:rsidRPr="002356C3" w:rsidTr="00BA20B4">
        <w:tc>
          <w:tcPr>
            <w:tcW w:w="2448" w:type="dxa"/>
            <w:vAlign w:val="center"/>
          </w:tcPr>
          <w:p w:rsidR="002A3AB6" w:rsidRPr="002356C3" w:rsidRDefault="002A3AB6" w:rsidP="00412286">
            <w:pPr>
              <w:pStyle w:val="Header"/>
              <w:tabs>
                <w:tab w:val="clear" w:pos="4320"/>
                <w:tab w:val="clear" w:pos="8640"/>
              </w:tabs>
              <w:rPr>
                <w:rFonts w:ascii="Arial" w:hAnsi="Arial" w:cs="Arial"/>
                <w:sz w:val="20"/>
              </w:rPr>
            </w:pPr>
            <w:r w:rsidRPr="002356C3">
              <w:rPr>
                <w:rFonts w:ascii="Arial" w:hAnsi="Arial" w:cs="Arial"/>
                <w:sz w:val="20"/>
              </w:rPr>
              <w:t>Sworn to before me this</w:t>
            </w:r>
          </w:p>
        </w:tc>
        <w:bookmarkStart w:id="6" w:name="Text13"/>
        <w:tc>
          <w:tcPr>
            <w:tcW w:w="1980" w:type="dxa"/>
            <w:tcBorders>
              <w:bottom w:val="single" w:sz="4" w:space="0" w:color="auto"/>
            </w:tcBorders>
            <w:vAlign w:val="center"/>
          </w:tcPr>
          <w:p w:rsidR="002A3AB6" w:rsidRPr="002A3AB6" w:rsidRDefault="002A3AB6" w:rsidP="00412286">
            <w:pPr>
              <w:pStyle w:val="Header"/>
              <w:tabs>
                <w:tab w:val="clear" w:pos="4320"/>
                <w:tab w:val="clear" w:pos="8640"/>
              </w:tabs>
              <w:rPr>
                <w:rFonts w:ascii="Arial" w:hAnsi="Arial" w:cs="Arial"/>
                <w:b/>
                <w:sz w:val="20"/>
                <w:szCs w:val="20"/>
              </w:rPr>
            </w:pPr>
            <w:r w:rsidRPr="002A3AB6">
              <w:rPr>
                <w:rFonts w:ascii="Arial" w:hAnsi="Arial" w:cs="Arial"/>
                <w:b/>
                <w:sz w:val="20"/>
                <w:szCs w:val="20"/>
              </w:rPr>
              <w:fldChar w:fldCharType="begin">
                <w:ffData>
                  <w:name w:val="Text13"/>
                  <w:enabled/>
                  <w:calcOnExit w:val="0"/>
                  <w:textInput>
                    <w:maxLength w:val="20"/>
                  </w:textInput>
                </w:ffData>
              </w:fldChar>
            </w:r>
            <w:r w:rsidRPr="002A3AB6">
              <w:rPr>
                <w:rFonts w:ascii="Arial" w:hAnsi="Arial" w:cs="Arial"/>
                <w:b/>
                <w:sz w:val="20"/>
                <w:szCs w:val="20"/>
              </w:rPr>
              <w:instrText xml:space="preserve"> FORMTEXT </w:instrText>
            </w:r>
            <w:r w:rsidRPr="002A3AB6">
              <w:rPr>
                <w:rFonts w:ascii="Arial" w:hAnsi="Arial" w:cs="Arial"/>
                <w:b/>
                <w:sz w:val="20"/>
                <w:szCs w:val="20"/>
              </w:rPr>
            </w:r>
            <w:r w:rsidRPr="002A3AB6">
              <w:rPr>
                <w:rFonts w:ascii="Arial" w:hAnsi="Arial" w:cs="Arial"/>
                <w:b/>
                <w:sz w:val="20"/>
                <w:szCs w:val="20"/>
              </w:rPr>
              <w:fldChar w:fldCharType="separate"/>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sz w:val="20"/>
                <w:szCs w:val="20"/>
              </w:rPr>
              <w:fldChar w:fldCharType="end"/>
            </w:r>
            <w:bookmarkEnd w:id="6"/>
          </w:p>
        </w:tc>
        <w:tc>
          <w:tcPr>
            <w:tcW w:w="900" w:type="dxa"/>
            <w:tcBorders>
              <w:left w:val="nil"/>
            </w:tcBorders>
            <w:vAlign w:val="center"/>
          </w:tcPr>
          <w:p w:rsidR="002A3AB6" w:rsidRPr="002356C3" w:rsidRDefault="002A3AB6" w:rsidP="00412286">
            <w:pPr>
              <w:pStyle w:val="Header"/>
              <w:tabs>
                <w:tab w:val="clear" w:pos="4320"/>
                <w:tab w:val="clear" w:pos="8640"/>
              </w:tabs>
              <w:rPr>
                <w:rFonts w:ascii="Arial" w:hAnsi="Arial" w:cs="Arial"/>
                <w:sz w:val="20"/>
              </w:rPr>
            </w:pPr>
            <w:r w:rsidRPr="002356C3">
              <w:rPr>
                <w:rFonts w:ascii="Arial" w:hAnsi="Arial" w:cs="Arial"/>
                <w:sz w:val="20"/>
              </w:rPr>
              <w:t>day of</w:t>
            </w:r>
          </w:p>
        </w:tc>
        <w:bookmarkStart w:id="7" w:name="Text14"/>
        <w:tc>
          <w:tcPr>
            <w:tcW w:w="2520" w:type="dxa"/>
            <w:tcBorders>
              <w:bottom w:val="single" w:sz="4" w:space="0" w:color="auto"/>
            </w:tcBorders>
            <w:vAlign w:val="center"/>
          </w:tcPr>
          <w:p w:rsidR="002A3AB6" w:rsidRPr="002A3AB6" w:rsidRDefault="002A3AB6" w:rsidP="00412286">
            <w:pPr>
              <w:pStyle w:val="Header"/>
              <w:tabs>
                <w:tab w:val="clear" w:pos="4320"/>
                <w:tab w:val="clear" w:pos="8640"/>
              </w:tabs>
              <w:rPr>
                <w:rFonts w:ascii="Arial" w:hAnsi="Arial" w:cs="Arial"/>
                <w:b/>
                <w:sz w:val="20"/>
                <w:szCs w:val="20"/>
              </w:rPr>
            </w:pPr>
            <w:r w:rsidRPr="002A3AB6">
              <w:rPr>
                <w:rFonts w:ascii="Arial" w:hAnsi="Arial" w:cs="Arial"/>
                <w:b/>
                <w:sz w:val="20"/>
                <w:szCs w:val="20"/>
              </w:rPr>
              <w:fldChar w:fldCharType="begin">
                <w:ffData>
                  <w:name w:val="Text14"/>
                  <w:enabled/>
                  <w:calcOnExit w:val="0"/>
                  <w:textInput>
                    <w:maxLength w:val="20"/>
                  </w:textInput>
                </w:ffData>
              </w:fldChar>
            </w:r>
            <w:r w:rsidRPr="002A3AB6">
              <w:rPr>
                <w:rFonts w:ascii="Arial" w:hAnsi="Arial" w:cs="Arial"/>
                <w:b/>
                <w:sz w:val="20"/>
                <w:szCs w:val="20"/>
              </w:rPr>
              <w:instrText xml:space="preserve"> FORMTEXT </w:instrText>
            </w:r>
            <w:r w:rsidRPr="002A3AB6">
              <w:rPr>
                <w:rFonts w:ascii="Arial" w:hAnsi="Arial" w:cs="Arial"/>
                <w:b/>
                <w:sz w:val="20"/>
                <w:szCs w:val="20"/>
              </w:rPr>
            </w:r>
            <w:r w:rsidRPr="002A3AB6">
              <w:rPr>
                <w:rFonts w:ascii="Arial" w:hAnsi="Arial" w:cs="Arial"/>
                <w:b/>
                <w:sz w:val="20"/>
                <w:szCs w:val="20"/>
              </w:rPr>
              <w:fldChar w:fldCharType="separate"/>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noProof/>
                <w:sz w:val="20"/>
                <w:szCs w:val="20"/>
              </w:rPr>
              <w:t> </w:t>
            </w:r>
            <w:r w:rsidRPr="002A3AB6">
              <w:rPr>
                <w:rFonts w:ascii="Arial" w:hAnsi="Arial" w:cs="Arial"/>
                <w:b/>
                <w:sz w:val="20"/>
                <w:szCs w:val="20"/>
              </w:rPr>
              <w:fldChar w:fldCharType="end"/>
            </w:r>
            <w:bookmarkEnd w:id="7"/>
          </w:p>
        </w:tc>
        <w:tc>
          <w:tcPr>
            <w:tcW w:w="439" w:type="dxa"/>
            <w:tcBorders>
              <w:left w:val="nil"/>
            </w:tcBorders>
            <w:vAlign w:val="center"/>
          </w:tcPr>
          <w:p w:rsidR="002A3AB6" w:rsidRPr="002356C3" w:rsidRDefault="002A3AB6" w:rsidP="00412286">
            <w:pPr>
              <w:pStyle w:val="Header"/>
              <w:tabs>
                <w:tab w:val="clear" w:pos="4320"/>
                <w:tab w:val="clear" w:pos="8640"/>
              </w:tabs>
              <w:rPr>
                <w:rFonts w:ascii="Arial" w:hAnsi="Arial" w:cs="Arial"/>
                <w:sz w:val="20"/>
              </w:rPr>
            </w:pPr>
            <w:r w:rsidRPr="002356C3">
              <w:rPr>
                <w:rFonts w:ascii="Arial" w:hAnsi="Arial" w:cs="Arial"/>
                <w:sz w:val="20"/>
              </w:rPr>
              <w:t>20</w:t>
            </w:r>
          </w:p>
        </w:tc>
        <w:bookmarkStart w:id="8" w:name="Text22"/>
        <w:tc>
          <w:tcPr>
            <w:tcW w:w="461" w:type="dxa"/>
            <w:tcBorders>
              <w:bottom w:val="single" w:sz="4" w:space="0" w:color="auto"/>
            </w:tcBorders>
            <w:vAlign w:val="center"/>
          </w:tcPr>
          <w:p w:rsidR="002A3AB6" w:rsidRPr="002A3AB6" w:rsidRDefault="00BA20B4" w:rsidP="00412286">
            <w:pPr>
              <w:pStyle w:val="Header"/>
              <w:tabs>
                <w:tab w:val="clear" w:pos="4320"/>
                <w:tab w:val="clear" w:pos="8640"/>
              </w:tabs>
              <w:rPr>
                <w:rFonts w:ascii="Arial" w:hAnsi="Arial" w:cs="Arial"/>
                <w:b/>
                <w:sz w:val="20"/>
                <w:szCs w:val="20"/>
              </w:rPr>
            </w:pPr>
            <w:r>
              <w:rPr>
                <w:rFonts w:ascii="Arial" w:hAnsi="Arial" w:cs="Arial"/>
                <w:b/>
                <w:sz w:val="20"/>
                <w:szCs w:val="20"/>
              </w:rPr>
              <w:fldChar w:fldCharType="begin">
                <w:ffData>
                  <w:name w:val="Text22"/>
                  <w:enabled/>
                  <w:calcOnExit w:val="0"/>
                  <w:textInput>
                    <w:maxLength w:val="2"/>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8"/>
          </w:p>
        </w:tc>
      </w:tr>
    </w:tbl>
    <w:p w:rsidR="002A3AB6" w:rsidRDefault="002A3AB6" w:rsidP="002A3AB6">
      <w:pPr>
        <w:pStyle w:val="Header"/>
        <w:tabs>
          <w:tab w:val="clear" w:pos="4320"/>
          <w:tab w:val="clear" w:pos="8640"/>
        </w:tabs>
        <w:rPr>
          <w:rFonts w:ascii="Arial" w:hAnsi="Arial" w:cs="Arial"/>
          <w:sz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602"/>
        <w:gridCol w:w="1085"/>
        <w:gridCol w:w="3781"/>
      </w:tblGrid>
      <w:tr w:rsidR="00E23218" w:rsidRPr="002356C3" w:rsidTr="00E56701">
        <w:trPr>
          <w:trHeight w:hRule="exact" w:val="432"/>
        </w:trPr>
        <w:tc>
          <w:tcPr>
            <w:tcW w:w="4602" w:type="dxa"/>
            <w:tcBorders>
              <w:right w:val="nil"/>
            </w:tcBorders>
            <w:vAlign w:val="center"/>
          </w:tcPr>
          <w:p w:rsidR="00E23218" w:rsidRPr="003746D5" w:rsidRDefault="00E23218" w:rsidP="00412286"/>
        </w:tc>
        <w:tc>
          <w:tcPr>
            <w:tcW w:w="1085" w:type="dxa"/>
            <w:tcBorders>
              <w:top w:val="nil"/>
              <w:left w:val="nil"/>
              <w:bottom w:val="nil"/>
              <w:right w:val="nil"/>
            </w:tcBorders>
            <w:vAlign w:val="center"/>
          </w:tcPr>
          <w:p w:rsidR="00E23218" w:rsidRPr="003746D5" w:rsidRDefault="00E23218" w:rsidP="00412286"/>
        </w:tc>
        <w:tc>
          <w:tcPr>
            <w:tcW w:w="3781" w:type="dxa"/>
            <w:tcBorders>
              <w:left w:val="nil"/>
            </w:tcBorders>
            <w:vAlign w:val="center"/>
          </w:tcPr>
          <w:p w:rsidR="00E23218" w:rsidRPr="00BA20B4" w:rsidRDefault="00E23218" w:rsidP="00CD18D3">
            <w:pPr>
              <w:rPr>
                <w:rFonts w:ascii="Arial" w:hAnsi="Arial" w:cs="Arial"/>
                <w:b/>
                <w:sz w:val="20"/>
                <w:szCs w:val="20"/>
              </w:rPr>
            </w:pPr>
          </w:p>
        </w:tc>
      </w:tr>
    </w:tbl>
    <w:p w:rsidR="002A3AB6" w:rsidRDefault="002A3AB6" w:rsidP="00E23218">
      <w:pPr>
        <w:tabs>
          <w:tab w:val="left" w:pos="5580"/>
        </w:tabs>
        <w:rPr>
          <w:rFonts w:ascii="Arial" w:hAnsi="Arial" w:cs="Arial"/>
          <w:sz w:val="20"/>
        </w:rPr>
      </w:pPr>
      <w:r>
        <w:rPr>
          <w:rFonts w:ascii="Arial" w:hAnsi="Arial" w:cs="Arial"/>
          <w:sz w:val="20"/>
        </w:rPr>
        <w:t>Notary Public/Commissioner of the Superior Court</w:t>
      </w:r>
      <w:r w:rsidR="00E23218">
        <w:rPr>
          <w:rFonts w:ascii="Arial" w:hAnsi="Arial" w:cs="Arial"/>
          <w:sz w:val="20"/>
        </w:rPr>
        <w:tab/>
        <w:t>Commission Expiration Date</w:t>
      </w:r>
    </w:p>
    <w:p w:rsidR="00405100" w:rsidRDefault="00405100" w:rsidP="00BF5183">
      <w:pPr>
        <w:jc w:val="both"/>
      </w:pPr>
    </w:p>
    <w:p w:rsidR="00535960" w:rsidRDefault="00AF0D5F" w:rsidP="00535960">
      <w:pPr>
        <w:spacing w:after="240"/>
      </w:pPr>
      <w:bookmarkStart w:id="9" w:name="Sec4a-60.htm"/>
      <w:r>
        <w:rPr>
          <w:rFonts w:ascii="Arial" w:hAnsi="Arial"/>
          <w:bCs/>
          <w:sz w:val="22"/>
          <w:szCs w:val="22"/>
        </w:rPr>
        <w:br w:type="page"/>
      </w:r>
      <w:r w:rsidR="00535960" w:rsidRPr="003807B7">
        <w:rPr>
          <w:rFonts w:ascii="Arial" w:hAnsi="Arial"/>
          <w:bCs/>
          <w:sz w:val="22"/>
          <w:szCs w:val="22"/>
        </w:rPr>
        <w:lastRenderedPageBreak/>
        <w:t>Sections 4a-60</w:t>
      </w:r>
      <w:r>
        <w:rPr>
          <w:rFonts w:ascii="Arial" w:hAnsi="Arial"/>
          <w:bCs/>
          <w:sz w:val="22"/>
          <w:szCs w:val="22"/>
        </w:rPr>
        <w:t>(a</w:t>
      </w:r>
      <w:proofErr w:type="gramStart"/>
      <w:r>
        <w:rPr>
          <w:rFonts w:ascii="Arial" w:hAnsi="Arial"/>
          <w:bCs/>
          <w:sz w:val="22"/>
          <w:szCs w:val="22"/>
        </w:rPr>
        <w:t>)(</w:t>
      </w:r>
      <w:proofErr w:type="gramEnd"/>
      <w:r>
        <w:rPr>
          <w:rFonts w:ascii="Arial" w:hAnsi="Arial"/>
          <w:bCs/>
          <w:sz w:val="22"/>
          <w:szCs w:val="22"/>
        </w:rPr>
        <w:t>1)</w:t>
      </w:r>
      <w:r w:rsidR="00535960" w:rsidRPr="003807B7">
        <w:rPr>
          <w:rFonts w:ascii="Arial" w:hAnsi="Arial"/>
          <w:bCs/>
          <w:sz w:val="22"/>
          <w:szCs w:val="22"/>
        </w:rPr>
        <w:t xml:space="preserve"> and 4a-60a</w:t>
      </w:r>
      <w:r>
        <w:rPr>
          <w:rFonts w:ascii="Arial" w:hAnsi="Arial"/>
          <w:bCs/>
          <w:sz w:val="22"/>
          <w:szCs w:val="22"/>
        </w:rPr>
        <w:t>(a)(1)</w:t>
      </w:r>
      <w:r w:rsidR="00535960" w:rsidRPr="003807B7">
        <w:rPr>
          <w:rFonts w:ascii="Arial" w:hAnsi="Arial"/>
          <w:bCs/>
          <w:sz w:val="22"/>
          <w:szCs w:val="22"/>
        </w:rPr>
        <w:t xml:space="preserve"> of the Connecticut General Statutes follow.</w:t>
      </w:r>
    </w:p>
    <w:p w:rsidR="00F867BE" w:rsidRPr="00F867BE" w:rsidRDefault="00F867BE" w:rsidP="00CD18D3">
      <w:pPr>
        <w:pStyle w:val="BodyTextSection"/>
      </w:pPr>
      <w:proofErr w:type="gramStart"/>
      <w:r w:rsidRPr="00F867BE">
        <w:t>Sec. 4a-60.</w:t>
      </w:r>
      <w:proofErr w:type="gramEnd"/>
      <w:r w:rsidRPr="00F867BE">
        <w:t xml:space="preserve"> </w:t>
      </w:r>
      <w:proofErr w:type="gramStart"/>
      <w:r w:rsidRPr="00F867BE">
        <w:t>(Formerly Sec. 4-114a).</w:t>
      </w:r>
      <w:proofErr w:type="gramEnd"/>
      <w:r w:rsidRPr="00F867BE">
        <w:t xml:space="preserve"> </w:t>
      </w:r>
      <w:proofErr w:type="gramStart"/>
      <w:r w:rsidRPr="00CD18D3">
        <w:t>Nondiscrimination</w:t>
      </w:r>
      <w:r w:rsidRPr="00F867BE">
        <w:t xml:space="preserve"> and affirmative action provisions in co</w:t>
      </w:r>
      <w:r w:rsidRPr="00F867BE">
        <w:t>n</w:t>
      </w:r>
      <w:r w:rsidRPr="00F867BE">
        <w:t>tracts of the state and political subdivisions other than municipalities.</w:t>
      </w:r>
      <w:bookmarkEnd w:id="9"/>
      <w:proofErr w:type="gramEnd"/>
    </w:p>
    <w:p w:rsidR="00F867BE" w:rsidRPr="00F867BE" w:rsidRDefault="00F867BE" w:rsidP="00CD18D3">
      <w:pPr>
        <w:pStyle w:val="ListNumber3"/>
      </w:pPr>
      <w:r w:rsidRPr="00F867BE">
        <w:t xml:space="preserve">Every contract to </w:t>
      </w:r>
      <w:r w:rsidRPr="00CD18D3">
        <w:t>which</w:t>
      </w:r>
      <w:r w:rsidRPr="00F867BE">
        <w:t xml:space="preserve"> the state or </w:t>
      </w:r>
      <w:r w:rsidRPr="00CD18D3">
        <w:t>any</w:t>
      </w:r>
      <w:r w:rsidRPr="00F867BE">
        <w:t xml:space="preserve"> political subdivision of the state other than a munic</w:t>
      </w:r>
      <w:r w:rsidRPr="00F867BE">
        <w:t>i</w:t>
      </w:r>
      <w:r w:rsidRPr="00F867BE">
        <w:t>pality is a party shall contain the following provisions:</w:t>
      </w:r>
    </w:p>
    <w:p w:rsidR="00F867BE" w:rsidRPr="00F867BE" w:rsidRDefault="00F867BE" w:rsidP="00CD18D3">
      <w:pPr>
        <w:pStyle w:val="ListNumber4"/>
      </w:pPr>
      <w:r w:rsidRPr="00F867BE">
        <w:t>The contractor agrees and warrants that in the performance of the contract such co</w:t>
      </w:r>
      <w:r w:rsidRPr="00F867BE">
        <w:t>n</w:t>
      </w:r>
      <w:r w:rsidRPr="00F867BE">
        <w:t xml:space="preserve">tractor will not discriminate or permit discrimination against any person or group of persons on the grounds of race, color, religious creed, age, marital status, national origin, ancestry, sex, </w:t>
      </w:r>
      <w:r w:rsidR="00817DBC">
        <w:t xml:space="preserve">gender identity or expression, </w:t>
      </w:r>
      <w:r w:rsidRPr="00F867BE">
        <w:t>mental retardation, mental disabi</w:t>
      </w:r>
      <w:r w:rsidRPr="00F867BE">
        <w:t>l</w:t>
      </w:r>
      <w:r w:rsidRPr="00F867BE">
        <w:t>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w:t>
      </w:r>
      <w:r w:rsidRPr="00F867BE">
        <w:t>m</w:t>
      </w:r>
      <w:r w:rsidRPr="00F867BE">
        <w:t xml:space="preserve">ployed without regard to their race, color, religious creed, age, marital status, national origin, ancestry, sex, </w:t>
      </w:r>
      <w:r w:rsidR="00732FE1">
        <w:t xml:space="preserve">gender identity or expression, </w:t>
      </w:r>
      <w:r w:rsidRPr="00F867BE">
        <w:t>mental retardation, mental disabi</w:t>
      </w:r>
      <w:r w:rsidRPr="00F867BE">
        <w:t>l</w:t>
      </w:r>
      <w:r w:rsidRPr="00F867BE">
        <w:t>ity or physical disability, including, but not limited to, blindness, unless it is shown by such contractor that such disability prevents performance of the work involved;</w:t>
      </w:r>
    </w:p>
    <w:p w:rsidR="00F867BE" w:rsidRPr="00F867BE" w:rsidRDefault="00F867BE" w:rsidP="00CD18D3">
      <w:pPr>
        <w:pStyle w:val="BodyTextSection"/>
      </w:pPr>
      <w:bookmarkStart w:id="10" w:name="Sec4a-60a.htm"/>
      <w:r w:rsidRPr="00F867BE">
        <w:t xml:space="preserve">Sec. 4a-60a. </w:t>
      </w:r>
      <w:proofErr w:type="gramStart"/>
      <w:r w:rsidRPr="00F867BE">
        <w:t>Contracts of the state and political subdivisions, other than municipalities, to contain provisions re nondiscrimination on the basis of sexual orientation.</w:t>
      </w:r>
      <w:bookmarkEnd w:id="10"/>
      <w:proofErr w:type="gramEnd"/>
    </w:p>
    <w:p w:rsidR="00F867BE" w:rsidRPr="00F867BE" w:rsidRDefault="00F867BE" w:rsidP="00CD18D3">
      <w:pPr>
        <w:pStyle w:val="ListNumber3"/>
        <w:numPr>
          <w:ilvl w:val="0"/>
          <w:numId w:val="11"/>
        </w:numPr>
      </w:pPr>
      <w:r w:rsidRPr="00F867BE">
        <w:t>Every contract to which the state or any political subdivision of the state other than a munic</w:t>
      </w:r>
      <w:r w:rsidRPr="00F867BE">
        <w:t>i</w:t>
      </w:r>
      <w:r w:rsidRPr="00F867BE">
        <w:t>pality is a party shall contain the following provisions:</w:t>
      </w:r>
    </w:p>
    <w:p w:rsidR="00F867BE" w:rsidRPr="00F867BE" w:rsidRDefault="00F867BE" w:rsidP="00CD18D3">
      <w:pPr>
        <w:pStyle w:val="ListNumber4"/>
        <w:numPr>
          <w:ilvl w:val="0"/>
          <w:numId w:val="13"/>
        </w:numPr>
      </w:pPr>
      <w:r w:rsidRPr="00F867BE">
        <w:t>The contractor agrees and warrants that in the performance of the contract such co</w:t>
      </w:r>
      <w:r w:rsidRPr="00F867BE">
        <w:t>n</w:t>
      </w:r>
      <w:r w:rsidRPr="00F867BE">
        <w:t>tractor will not discriminate or permit discrimination against any person or group of persons on the grounds of sexual orientation, in any manner prohibited by the laws of the United States or of the state of Connecticut, and that employees are treated when employed without regard to their sexual orientation;</w:t>
      </w:r>
    </w:p>
    <w:sectPr w:rsidR="00F867BE" w:rsidRPr="00F867BE" w:rsidSect="00F112C3">
      <w:headerReference w:type="default" r:id="rId10"/>
      <w:footerReference w:type="default" r:id="rId11"/>
      <w:type w:val="continuous"/>
      <w:pgSz w:w="12240" w:h="15840"/>
      <w:pgMar w:top="1440" w:right="1440" w:bottom="1440" w:left="1440" w:header="720" w:footer="720" w:gutter="0"/>
      <w:cols w:sep="1" w:space="21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337" w:rsidRDefault="001A4337">
      <w:r>
        <w:separator/>
      </w:r>
    </w:p>
  </w:endnote>
  <w:endnote w:type="continuationSeparator" w:id="0">
    <w:p w:rsidR="001A4337" w:rsidRDefault="001A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D5F" w:rsidRPr="00160361" w:rsidRDefault="00AF0D5F" w:rsidP="00CD18D3">
    <w:pPr>
      <w:pStyle w:val="Footer"/>
      <w:tabs>
        <w:tab w:val="clear" w:pos="4320"/>
        <w:tab w:val="clear" w:pos="8640"/>
        <w:tab w:val="center" w:pos="4680"/>
        <w:tab w:val="right" w:pos="9360"/>
      </w:tabs>
      <w:rPr>
        <w:rStyle w:val="PageNumber"/>
        <w:rFonts w:ascii="Arial" w:hAnsi="Arial" w:cs="Arial"/>
        <w:sz w:val="18"/>
        <w:szCs w:val="18"/>
      </w:rPr>
    </w:pPr>
    <w:r>
      <w:rPr>
        <w:rStyle w:val="PageNumber"/>
        <w:sz w:val="20"/>
      </w:rPr>
      <w:tab/>
    </w:r>
    <w:r w:rsidRPr="00BC0D7A">
      <w:rPr>
        <w:rStyle w:val="PageNumber"/>
        <w:rFonts w:ascii="Arial" w:hAnsi="Arial" w:cs="Arial"/>
        <w:sz w:val="20"/>
        <w:szCs w:val="20"/>
      </w:rPr>
      <w:fldChar w:fldCharType="begin"/>
    </w:r>
    <w:r w:rsidRPr="00BC0D7A">
      <w:rPr>
        <w:rStyle w:val="PageNumber"/>
        <w:rFonts w:ascii="Arial" w:hAnsi="Arial" w:cs="Arial"/>
        <w:sz w:val="20"/>
        <w:szCs w:val="20"/>
      </w:rPr>
      <w:instrText xml:space="preserve"> PAGE </w:instrText>
    </w:r>
    <w:r w:rsidRPr="00BC0D7A">
      <w:rPr>
        <w:rStyle w:val="PageNumber"/>
        <w:rFonts w:ascii="Arial" w:hAnsi="Arial" w:cs="Arial"/>
        <w:sz w:val="20"/>
        <w:szCs w:val="20"/>
      </w:rPr>
      <w:fldChar w:fldCharType="separate"/>
    </w:r>
    <w:r w:rsidR="002969E5">
      <w:rPr>
        <w:rStyle w:val="PageNumber"/>
        <w:rFonts w:ascii="Arial" w:hAnsi="Arial" w:cs="Arial"/>
        <w:noProof/>
        <w:sz w:val="20"/>
        <w:szCs w:val="20"/>
      </w:rPr>
      <w:t>2</w:t>
    </w:r>
    <w:r w:rsidRPr="00BC0D7A">
      <w:rPr>
        <w:rStyle w:val="PageNumber"/>
        <w:rFonts w:ascii="Arial" w:hAnsi="Arial" w:cs="Arial"/>
        <w:sz w:val="20"/>
        <w:szCs w:val="20"/>
      </w:rPr>
      <w:fldChar w:fldCharType="end"/>
    </w:r>
    <w:r w:rsidRPr="00BC0D7A">
      <w:rPr>
        <w:rStyle w:val="PageNumber"/>
        <w:rFonts w:ascii="Arial" w:hAnsi="Arial" w:cs="Arial"/>
        <w:sz w:val="20"/>
        <w:szCs w:val="20"/>
      </w:rPr>
      <w:t xml:space="preserve"> of </w:t>
    </w:r>
    <w:r w:rsidRPr="00BC0D7A">
      <w:rPr>
        <w:rStyle w:val="PageNumber"/>
        <w:rFonts w:ascii="Arial" w:hAnsi="Arial" w:cs="Arial"/>
        <w:sz w:val="20"/>
        <w:szCs w:val="20"/>
      </w:rPr>
      <w:fldChar w:fldCharType="begin"/>
    </w:r>
    <w:r w:rsidRPr="00BC0D7A">
      <w:rPr>
        <w:rStyle w:val="PageNumber"/>
        <w:rFonts w:ascii="Arial" w:hAnsi="Arial" w:cs="Arial"/>
        <w:sz w:val="20"/>
        <w:szCs w:val="20"/>
      </w:rPr>
      <w:instrText xml:space="preserve"> NUMPAGES </w:instrText>
    </w:r>
    <w:r w:rsidRPr="00BC0D7A">
      <w:rPr>
        <w:rStyle w:val="PageNumber"/>
        <w:rFonts w:ascii="Arial" w:hAnsi="Arial" w:cs="Arial"/>
        <w:sz w:val="20"/>
        <w:szCs w:val="20"/>
      </w:rPr>
      <w:fldChar w:fldCharType="separate"/>
    </w:r>
    <w:r w:rsidR="002969E5">
      <w:rPr>
        <w:rStyle w:val="PageNumber"/>
        <w:rFonts w:ascii="Arial" w:hAnsi="Arial" w:cs="Arial"/>
        <w:noProof/>
        <w:sz w:val="20"/>
        <w:szCs w:val="20"/>
      </w:rPr>
      <w:t>2</w:t>
    </w:r>
    <w:r w:rsidRPr="00BC0D7A">
      <w:rPr>
        <w:rStyle w:val="PageNumber"/>
        <w:rFonts w:ascii="Arial" w:hAnsi="Arial" w:cs="Arial"/>
        <w:sz w:val="20"/>
        <w:szCs w:val="20"/>
      </w:rPr>
      <w:fldChar w:fldCharType="end"/>
    </w:r>
    <w:r>
      <w:rPr>
        <w:rStyle w:val="PageNumber"/>
        <w:sz w:val="20"/>
      </w:rPr>
      <w:tab/>
    </w:r>
    <w:r w:rsidRPr="00E56701">
      <w:rPr>
        <w:rStyle w:val="PageNumber"/>
        <w:rFonts w:ascii="Arial" w:hAnsi="Arial" w:cs="Arial"/>
        <w:sz w:val="16"/>
        <w:szCs w:val="16"/>
      </w:rPr>
      <w:t>Affidavit Concerning Nondiscrimination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337" w:rsidRDefault="001A4337">
      <w:r>
        <w:separator/>
      </w:r>
    </w:p>
  </w:footnote>
  <w:footnote w:type="continuationSeparator" w:id="0">
    <w:p w:rsidR="001A4337" w:rsidRDefault="001A4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C7" w:rsidRDefault="00997DC7" w:rsidP="00997DC7">
    <w:pPr>
      <w:pStyle w:val="Header"/>
      <w:jc w:val="right"/>
      <w:rPr>
        <w:rFonts w:ascii="Arial" w:hAnsi="Arial" w:cs="Arial"/>
        <w:sz w:val="20"/>
        <w:szCs w:val="20"/>
      </w:rPr>
    </w:pPr>
    <w:r>
      <w:rPr>
        <w:rFonts w:ascii="Arial" w:hAnsi="Arial" w:cs="Arial"/>
        <w:sz w:val="20"/>
        <w:szCs w:val="20"/>
      </w:rPr>
      <w:t>ELECTRONIC RECYCLING COLLECTION SERVICES (12-OP-003)</w:t>
    </w:r>
  </w:p>
  <w:p w:rsidR="00997DC7" w:rsidRDefault="00997DC7" w:rsidP="00997DC7">
    <w:pPr>
      <w:pStyle w:val="Header"/>
      <w:jc w:val="right"/>
      <w:rPr>
        <w:rFonts w:ascii="Arial" w:hAnsi="Arial" w:cs="Arial"/>
        <w:sz w:val="20"/>
        <w:szCs w:val="20"/>
      </w:rPr>
    </w:pPr>
    <w:r>
      <w:rPr>
        <w:rFonts w:ascii="Arial" w:hAnsi="Arial" w:cs="Arial"/>
        <w:sz w:val="20"/>
        <w:szCs w:val="20"/>
      </w:rPr>
      <w:t>AFFIDAVIT CONCERNING NONDISCRIMINATION</w:t>
    </w:r>
  </w:p>
  <w:p w:rsidR="00997DC7" w:rsidRDefault="00997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3A8A88A"/>
    <w:lvl w:ilvl="0">
      <w:start w:val="1"/>
      <w:numFmt w:val="decimal"/>
      <w:pStyle w:val="ListNumber4"/>
      <w:lvlText w:val="(%1)"/>
      <w:lvlJc w:val="left"/>
      <w:pPr>
        <w:tabs>
          <w:tab w:val="num" w:pos="1728"/>
        </w:tabs>
        <w:ind w:left="1728" w:hanging="576"/>
      </w:pPr>
      <w:rPr>
        <w:rFonts w:hint="default"/>
      </w:rPr>
    </w:lvl>
  </w:abstractNum>
  <w:abstractNum w:abstractNumId="1">
    <w:nsid w:val="FFFFFF7E"/>
    <w:multiLevelType w:val="singleLevel"/>
    <w:tmpl w:val="A5ECDABC"/>
    <w:lvl w:ilvl="0">
      <w:start w:val="1"/>
      <w:numFmt w:val="lowerLetter"/>
      <w:pStyle w:val="ListNumber3"/>
      <w:lvlText w:val="(%1)"/>
      <w:lvlJc w:val="left"/>
      <w:pPr>
        <w:tabs>
          <w:tab w:val="num" w:pos="1152"/>
        </w:tabs>
        <w:ind w:left="1152" w:hanging="576"/>
      </w:pPr>
      <w:rPr>
        <w:rFonts w:hint="default"/>
      </w:rPr>
    </w:lvl>
  </w:abstractNum>
  <w:abstractNum w:abstractNumId="2">
    <w:nsid w:val="FFFFFF7F"/>
    <w:multiLevelType w:val="singleLevel"/>
    <w:tmpl w:val="715064DC"/>
    <w:lvl w:ilvl="0">
      <w:start w:val="1"/>
      <w:numFmt w:val="decimal"/>
      <w:pStyle w:val="ListNumber2"/>
      <w:lvlText w:val="%1."/>
      <w:lvlJc w:val="left"/>
      <w:pPr>
        <w:tabs>
          <w:tab w:val="num" w:pos="720"/>
        </w:tabs>
        <w:ind w:left="720" w:hanging="360"/>
      </w:pPr>
    </w:lvl>
  </w:abstractNum>
  <w:abstractNum w:abstractNumId="3">
    <w:nsid w:val="0558241C"/>
    <w:multiLevelType w:val="multilevel"/>
    <w:tmpl w:val="2D30FBEA"/>
    <w:lvl w:ilvl="0">
      <w:start w:val="1"/>
      <w:numFmt w:val="decimal"/>
      <w:lvlText w:val="%1."/>
      <w:lvlJc w:val="left"/>
      <w:pPr>
        <w:tabs>
          <w:tab w:val="num" w:pos="576"/>
        </w:tabs>
        <w:ind w:left="576" w:hanging="57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49A0C6E"/>
    <w:multiLevelType w:val="hybridMultilevel"/>
    <w:tmpl w:val="BE74F810"/>
    <w:lvl w:ilvl="0" w:tplc="5F001A20">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E251A52"/>
    <w:multiLevelType w:val="hybridMultilevel"/>
    <w:tmpl w:val="11483B22"/>
    <w:lvl w:ilvl="0" w:tplc="08F610C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077B9"/>
    <w:multiLevelType w:val="hybridMultilevel"/>
    <w:tmpl w:val="BE74F810"/>
    <w:lvl w:ilvl="0" w:tplc="5F001A20">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E5B3FD2"/>
    <w:multiLevelType w:val="hybridMultilevel"/>
    <w:tmpl w:val="14CAC9C6"/>
    <w:lvl w:ilvl="0" w:tplc="E01644A6">
      <w:start w:val="1"/>
      <w:numFmt w:val="decimal"/>
      <w:pStyle w:val="ListNumber"/>
      <w:lvlText w:val="(%1)"/>
      <w:lvlJc w:val="left"/>
      <w:pPr>
        <w:tabs>
          <w:tab w:val="num" w:pos="1008"/>
        </w:tabs>
        <w:ind w:left="100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641210"/>
    <w:multiLevelType w:val="hybridMultilevel"/>
    <w:tmpl w:val="BE74F810"/>
    <w:lvl w:ilvl="0" w:tplc="5F001A20">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647B0506"/>
    <w:multiLevelType w:val="hybridMultilevel"/>
    <w:tmpl w:val="BE74F810"/>
    <w:lvl w:ilvl="0" w:tplc="5F001A20">
      <w:start w:val="1"/>
      <w:numFmt w:val="decimal"/>
      <w:lvlText w:val="(%1)"/>
      <w:lvlJc w:val="left"/>
      <w:pPr>
        <w:tabs>
          <w:tab w:val="num" w:pos="864"/>
        </w:tabs>
        <w:ind w:left="864" w:hanging="432"/>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7CC436B6"/>
    <w:multiLevelType w:val="hybridMultilevel"/>
    <w:tmpl w:val="2E6A234E"/>
    <w:lvl w:ilvl="0" w:tplc="E48669E6">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10"/>
  </w:num>
  <w:num w:numId="8">
    <w:abstractNumId w:val="8"/>
  </w:num>
  <w:num w:numId="9">
    <w:abstractNumId w:val="6"/>
  </w:num>
  <w:num w:numId="10">
    <w:abstractNumId w:val="9"/>
  </w:num>
  <w:num w:numId="11">
    <w:abstractNumId w:val="1"/>
    <w:lvlOverride w:ilvl="0">
      <w:startOverride w:val="1"/>
    </w:lvlOverride>
  </w:num>
  <w:num w:numId="12">
    <w:abstractNumId w:val="0"/>
  </w:num>
  <w:num w:numId="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stylePaneSortMethod w:val="0000"/>
  <w:documentProtection w:edit="forms"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F6"/>
    <w:rsid w:val="00000F2E"/>
    <w:rsid w:val="00003D88"/>
    <w:rsid w:val="0001364F"/>
    <w:rsid w:val="00015EED"/>
    <w:rsid w:val="00036E04"/>
    <w:rsid w:val="00041B8C"/>
    <w:rsid w:val="0008024B"/>
    <w:rsid w:val="0009022E"/>
    <w:rsid w:val="000A4943"/>
    <w:rsid w:val="000C3F40"/>
    <w:rsid w:val="000D2DE4"/>
    <w:rsid w:val="00127AB7"/>
    <w:rsid w:val="001323BB"/>
    <w:rsid w:val="0014552D"/>
    <w:rsid w:val="00160361"/>
    <w:rsid w:val="00167BB9"/>
    <w:rsid w:val="001A4337"/>
    <w:rsid w:val="001C70C2"/>
    <w:rsid w:val="001D17D5"/>
    <w:rsid w:val="001D38AD"/>
    <w:rsid w:val="001E2C99"/>
    <w:rsid w:val="00211EBB"/>
    <w:rsid w:val="00233E68"/>
    <w:rsid w:val="0024181D"/>
    <w:rsid w:val="002758EE"/>
    <w:rsid w:val="002969E5"/>
    <w:rsid w:val="002A3AB6"/>
    <w:rsid w:val="002B5398"/>
    <w:rsid w:val="002D504B"/>
    <w:rsid w:val="002F1D7F"/>
    <w:rsid w:val="003026F7"/>
    <w:rsid w:val="003171E1"/>
    <w:rsid w:val="00334B8A"/>
    <w:rsid w:val="00347051"/>
    <w:rsid w:val="003C71DA"/>
    <w:rsid w:val="003E4EF1"/>
    <w:rsid w:val="00405100"/>
    <w:rsid w:val="00412286"/>
    <w:rsid w:val="00433388"/>
    <w:rsid w:val="004667E2"/>
    <w:rsid w:val="00475A86"/>
    <w:rsid w:val="004816F1"/>
    <w:rsid w:val="0049379A"/>
    <w:rsid w:val="004C082A"/>
    <w:rsid w:val="004C2A8A"/>
    <w:rsid w:val="004C6C61"/>
    <w:rsid w:val="004E7649"/>
    <w:rsid w:val="00535960"/>
    <w:rsid w:val="0055650D"/>
    <w:rsid w:val="005A05FC"/>
    <w:rsid w:val="005B50FA"/>
    <w:rsid w:val="005E2B60"/>
    <w:rsid w:val="005E32C1"/>
    <w:rsid w:val="005F1983"/>
    <w:rsid w:val="005F4D1A"/>
    <w:rsid w:val="006126C2"/>
    <w:rsid w:val="00613854"/>
    <w:rsid w:val="00622178"/>
    <w:rsid w:val="00672448"/>
    <w:rsid w:val="006A0F5E"/>
    <w:rsid w:val="006B0164"/>
    <w:rsid w:val="006B6733"/>
    <w:rsid w:val="00707B6E"/>
    <w:rsid w:val="00732FE1"/>
    <w:rsid w:val="00742428"/>
    <w:rsid w:val="00780FB8"/>
    <w:rsid w:val="00793B9F"/>
    <w:rsid w:val="007B16C1"/>
    <w:rsid w:val="007B2186"/>
    <w:rsid w:val="007D7FAB"/>
    <w:rsid w:val="00802200"/>
    <w:rsid w:val="00817DBC"/>
    <w:rsid w:val="00840DFC"/>
    <w:rsid w:val="008906CA"/>
    <w:rsid w:val="00894A07"/>
    <w:rsid w:val="008A6C71"/>
    <w:rsid w:val="008B0CB3"/>
    <w:rsid w:val="008B61C9"/>
    <w:rsid w:val="00911F91"/>
    <w:rsid w:val="009516BB"/>
    <w:rsid w:val="00973CF8"/>
    <w:rsid w:val="009751D0"/>
    <w:rsid w:val="00983BCA"/>
    <w:rsid w:val="00997DC7"/>
    <w:rsid w:val="009B56B7"/>
    <w:rsid w:val="009E7659"/>
    <w:rsid w:val="00A20D87"/>
    <w:rsid w:val="00A24E8C"/>
    <w:rsid w:val="00A449E7"/>
    <w:rsid w:val="00A449F6"/>
    <w:rsid w:val="00A4568B"/>
    <w:rsid w:val="00A826B2"/>
    <w:rsid w:val="00A93E98"/>
    <w:rsid w:val="00AA388A"/>
    <w:rsid w:val="00AA5ED1"/>
    <w:rsid w:val="00AD1C98"/>
    <w:rsid w:val="00AF0350"/>
    <w:rsid w:val="00AF0D5F"/>
    <w:rsid w:val="00B04816"/>
    <w:rsid w:val="00B257F2"/>
    <w:rsid w:val="00B52C08"/>
    <w:rsid w:val="00B923C9"/>
    <w:rsid w:val="00BA20B4"/>
    <w:rsid w:val="00BC005A"/>
    <w:rsid w:val="00BC0D7A"/>
    <w:rsid w:val="00BC7A53"/>
    <w:rsid w:val="00BF5183"/>
    <w:rsid w:val="00BF6DC2"/>
    <w:rsid w:val="00C07C05"/>
    <w:rsid w:val="00C17471"/>
    <w:rsid w:val="00C305B6"/>
    <w:rsid w:val="00C44832"/>
    <w:rsid w:val="00C70B3E"/>
    <w:rsid w:val="00CC2E46"/>
    <w:rsid w:val="00CD18D3"/>
    <w:rsid w:val="00CD2DE6"/>
    <w:rsid w:val="00D2103F"/>
    <w:rsid w:val="00D374E6"/>
    <w:rsid w:val="00D54445"/>
    <w:rsid w:val="00D8095B"/>
    <w:rsid w:val="00DA01E0"/>
    <w:rsid w:val="00DA5A86"/>
    <w:rsid w:val="00DB132E"/>
    <w:rsid w:val="00E23218"/>
    <w:rsid w:val="00E43789"/>
    <w:rsid w:val="00E53D5B"/>
    <w:rsid w:val="00E56701"/>
    <w:rsid w:val="00E61E54"/>
    <w:rsid w:val="00E621AE"/>
    <w:rsid w:val="00E74143"/>
    <w:rsid w:val="00E82F69"/>
    <w:rsid w:val="00ED1F65"/>
    <w:rsid w:val="00ED5F5B"/>
    <w:rsid w:val="00ED6E7D"/>
    <w:rsid w:val="00EE0757"/>
    <w:rsid w:val="00F06BA9"/>
    <w:rsid w:val="00F112C3"/>
    <w:rsid w:val="00F2571F"/>
    <w:rsid w:val="00F31D0D"/>
    <w:rsid w:val="00F52F9F"/>
    <w:rsid w:val="00F760B7"/>
    <w:rsid w:val="00F7799D"/>
    <w:rsid w:val="00F867BE"/>
    <w:rsid w:val="00FA405D"/>
    <w:rsid w:val="00FF3112"/>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D5F"/>
    <w:pPr>
      <w:widowControl w:val="0"/>
      <w:autoSpaceDE w:val="0"/>
      <w:autoSpaceDN w:val="0"/>
      <w:adjustRightInd w:val="0"/>
    </w:pPr>
    <w:rPr>
      <w:sz w:val="24"/>
      <w:szCs w:val="24"/>
    </w:rPr>
  </w:style>
  <w:style w:type="paragraph" w:styleId="Heading1">
    <w:name w:val="heading 1"/>
    <w:basedOn w:val="Normal"/>
    <w:next w:val="Normal"/>
    <w:link w:val="Heading1Char"/>
    <w:qFormat/>
    <w:rsid w:val="00F867BE"/>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A449F6"/>
    <w:pPr>
      <w:keepNext/>
      <w:widowControl/>
      <w:tabs>
        <w:tab w:val="left" w:pos="2736"/>
      </w:tabs>
      <w:autoSpaceDE/>
      <w:autoSpaceDN/>
      <w:adjustRightInd/>
      <w:spacing w:after="240"/>
      <w:ind w:left="2592" w:hanging="1008"/>
      <w:jc w:val="both"/>
      <w:outlineLvl w:val="3"/>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49F6"/>
  </w:style>
  <w:style w:type="paragraph" w:styleId="BodyTextIndent">
    <w:name w:val="Body Text Indent"/>
    <w:basedOn w:val="Normal"/>
    <w:rsid w:val="00A449F6"/>
    <w:pPr>
      <w:widowControl/>
      <w:tabs>
        <w:tab w:val="left" w:pos="-1440"/>
      </w:tabs>
      <w:ind w:firstLine="720"/>
      <w:jc w:val="both"/>
    </w:pPr>
  </w:style>
  <w:style w:type="paragraph" w:styleId="Header">
    <w:name w:val="header"/>
    <w:basedOn w:val="Normal"/>
    <w:link w:val="HeaderChar"/>
    <w:rsid w:val="00A449F6"/>
    <w:pPr>
      <w:tabs>
        <w:tab w:val="center" w:pos="4320"/>
        <w:tab w:val="right" w:pos="8640"/>
      </w:tabs>
    </w:pPr>
  </w:style>
  <w:style w:type="paragraph" w:styleId="Footer">
    <w:name w:val="footer"/>
    <w:basedOn w:val="Normal"/>
    <w:rsid w:val="00A449F6"/>
    <w:pPr>
      <w:tabs>
        <w:tab w:val="center" w:pos="4320"/>
        <w:tab w:val="right" w:pos="8640"/>
      </w:tabs>
    </w:pPr>
  </w:style>
  <w:style w:type="paragraph" w:styleId="BodyText">
    <w:name w:val="Body Text"/>
    <w:basedOn w:val="Normal"/>
    <w:rsid w:val="00A449F6"/>
    <w:pPr>
      <w:widowControl/>
      <w:tabs>
        <w:tab w:val="left" w:pos="702"/>
        <w:tab w:val="center" w:pos="1440"/>
        <w:tab w:val="center" w:pos="4680"/>
      </w:tabs>
      <w:spacing w:after="240"/>
      <w:jc w:val="both"/>
    </w:pPr>
  </w:style>
  <w:style w:type="paragraph" w:styleId="Title">
    <w:name w:val="Title"/>
    <w:basedOn w:val="Normal"/>
    <w:qFormat/>
    <w:rsid w:val="00A449F6"/>
    <w:pPr>
      <w:spacing w:before="240" w:after="60"/>
      <w:jc w:val="center"/>
      <w:outlineLvl w:val="0"/>
    </w:pPr>
    <w:rPr>
      <w:rFonts w:ascii="Arial" w:hAnsi="Arial" w:cs="Arial"/>
      <w:b/>
      <w:bCs/>
      <w:kern w:val="28"/>
      <w:sz w:val="32"/>
      <w:szCs w:val="32"/>
    </w:rPr>
  </w:style>
  <w:style w:type="paragraph" w:styleId="ListNumber2">
    <w:name w:val="List Number 2"/>
    <w:basedOn w:val="Normal"/>
    <w:rsid w:val="00A449F6"/>
    <w:pPr>
      <w:widowControl/>
      <w:numPr>
        <w:numId w:val="1"/>
      </w:numPr>
      <w:tabs>
        <w:tab w:val="clear" w:pos="720"/>
      </w:tabs>
      <w:spacing w:after="240"/>
      <w:ind w:left="0" w:firstLine="0"/>
      <w:jc w:val="both"/>
    </w:pPr>
  </w:style>
  <w:style w:type="paragraph" w:styleId="ListNumber">
    <w:name w:val="List Number"/>
    <w:basedOn w:val="Normal"/>
    <w:rsid w:val="00D2103F"/>
    <w:pPr>
      <w:widowControl/>
      <w:numPr>
        <w:numId w:val="2"/>
      </w:numPr>
      <w:autoSpaceDE/>
      <w:autoSpaceDN/>
      <w:adjustRightInd/>
      <w:spacing w:after="240"/>
      <w:jc w:val="both"/>
    </w:pPr>
    <w:rPr>
      <w:rFonts w:ascii="Arial" w:hAnsi="Arial"/>
      <w:sz w:val="20"/>
      <w:szCs w:val="20"/>
    </w:rPr>
  </w:style>
  <w:style w:type="paragraph" w:customStyle="1" w:styleId="ListNumber2Roman">
    <w:name w:val="List Number 2 Roman"/>
    <w:basedOn w:val="ListNumber2"/>
    <w:rsid w:val="00AF0D5F"/>
    <w:pPr>
      <w:numPr>
        <w:numId w:val="0"/>
      </w:numPr>
      <w:tabs>
        <w:tab w:val="num" w:pos="1152"/>
        <w:tab w:val="left" w:pos="1440"/>
      </w:tabs>
      <w:ind w:left="1152" w:hanging="576"/>
    </w:pPr>
    <w:rPr>
      <w:rFonts w:ascii="Arial" w:hAnsi="Arial"/>
      <w:sz w:val="22"/>
    </w:rPr>
  </w:style>
  <w:style w:type="character" w:styleId="PageNumber">
    <w:name w:val="page number"/>
    <w:basedOn w:val="DefaultParagraphFont"/>
    <w:rsid w:val="00A449F6"/>
  </w:style>
  <w:style w:type="paragraph" w:styleId="FootnoteText">
    <w:name w:val="footnote text"/>
    <w:basedOn w:val="Normal"/>
    <w:semiHidden/>
    <w:rsid w:val="00A449F6"/>
    <w:pPr>
      <w:widowControl/>
      <w:autoSpaceDE/>
      <w:autoSpaceDN/>
      <w:adjustRightInd/>
    </w:pPr>
    <w:rPr>
      <w:sz w:val="20"/>
      <w:szCs w:val="20"/>
    </w:rPr>
  </w:style>
  <w:style w:type="paragraph" w:styleId="BodyText2">
    <w:name w:val="Body Text 2"/>
    <w:basedOn w:val="Normal"/>
    <w:rsid w:val="00A449F6"/>
    <w:pPr>
      <w:widowControl/>
      <w:autoSpaceDE/>
      <w:autoSpaceDN/>
      <w:adjustRightInd/>
      <w:spacing w:after="240"/>
      <w:ind w:left="720"/>
      <w:jc w:val="both"/>
    </w:pPr>
    <w:rPr>
      <w:szCs w:val="20"/>
    </w:rPr>
  </w:style>
  <w:style w:type="paragraph" w:customStyle="1" w:styleId="FormText">
    <w:name w:val="Form Text"/>
    <w:basedOn w:val="Normal"/>
    <w:rsid w:val="00A449F6"/>
    <w:pPr>
      <w:widowControl/>
      <w:tabs>
        <w:tab w:val="left" w:pos="288"/>
      </w:tabs>
      <w:autoSpaceDE/>
      <w:autoSpaceDN/>
      <w:adjustRightInd/>
      <w:spacing w:before="20" w:after="20"/>
    </w:pPr>
    <w:rPr>
      <w:rFonts w:ascii="Arial" w:hAnsi="Arial" w:cs="Arial"/>
      <w:sz w:val="18"/>
    </w:rPr>
  </w:style>
  <w:style w:type="paragraph" w:customStyle="1" w:styleId="FormText2T">
    <w:name w:val="Form Text 2 T"/>
    <w:basedOn w:val="Normal"/>
    <w:rsid w:val="00A449F6"/>
    <w:pPr>
      <w:widowControl/>
      <w:tabs>
        <w:tab w:val="left" w:pos="288"/>
      </w:tabs>
      <w:autoSpaceDE/>
      <w:autoSpaceDN/>
      <w:adjustRightInd/>
      <w:spacing w:before="40"/>
      <w:ind w:left="288"/>
    </w:pPr>
    <w:rPr>
      <w:rFonts w:ascii="Arial" w:hAnsi="Arial" w:cs="Arial"/>
      <w:i/>
      <w:iCs/>
      <w:sz w:val="18"/>
    </w:rPr>
  </w:style>
  <w:style w:type="paragraph" w:customStyle="1" w:styleId="FormText2B">
    <w:name w:val="Form Text 2 B"/>
    <w:basedOn w:val="Normal"/>
    <w:rsid w:val="00A449F6"/>
    <w:pPr>
      <w:widowControl/>
      <w:tabs>
        <w:tab w:val="left" w:pos="288"/>
      </w:tabs>
      <w:autoSpaceDE/>
      <w:autoSpaceDN/>
      <w:adjustRightInd/>
      <w:spacing w:after="40"/>
      <w:ind w:left="288"/>
    </w:pPr>
    <w:rPr>
      <w:rFonts w:ascii="Arial" w:hAnsi="Arial" w:cs="Arial"/>
      <w:i/>
      <w:iCs/>
      <w:sz w:val="18"/>
    </w:rPr>
  </w:style>
  <w:style w:type="paragraph" w:customStyle="1" w:styleId="FormText3">
    <w:name w:val="Form Text 3"/>
    <w:basedOn w:val="FormText"/>
    <w:rsid w:val="00A449F6"/>
    <w:pPr>
      <w:tabs>
        <w:tab w:val="left" w:pos="720"/>
      </w:tabs>
      <w:ind w:left="720" w:hanging="432"/>
    </w:pPr>
  </w:style>
  <w:style w:type="paragraph" w:customStyle="1" w:styleId="BodyTextAbb">
    <w:name w:val="Body Text Abb"/>
    <w:basedOn w:val="Normal"/>
    <w:rsid w:val="00A449F6"/>
    <w:pPr>
      <w:widowControl/>
      <w:autoSpaceDE/>
      <w:autoSpaceDN/>
      <w:adjustRightInd/>
    </w:pPr>
    <w:rPr>
      <w:rFonts w:ascii="Arial" w:hAnsi="Arial" w:cs="Arial"/>
      <w:sz w:val="20"/>
    </w:rPr>
  </w:style>
  <w:style w:type="table" w:styleId="TableGrid">
    <w:name w:val="Table Grid"/>
    <w:basedOn w:val="TableNormal"/>
    <w:rsid w:val="004333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67BE"/>
    <w:rPr>
      <w:rFonts w:ascii="Cambria" w:eastAsia="Times New Roman" w:hAnsi="Cambria" w:cs="Times New Roman"/>
      <w:b/>
      <w:bCs/>
      <w:kern w:val="32"/>
      <w:sz w:val="32"/>
      <w:szCs w:val="32"/>
    </w:rPr>
  </w:style>
  <w:style w:type="paragraph" w:styleId="ListNumber3">
    <w:name w:val="List Number 3"/>
    <w:basedOn w:val="Normal"/>
    <w:rsid w:val="00CD18D3"/>
    <w:pPr>
      <w:numPr>
        <w:numId w:val="4"/>
      </w:numPr>
      <w:spacing w:after="240"/>
      <w:jc w:val="both"/>
    </w:pPr>
    <w:rPr>
      <w:rFonts w:ascii="Arial" w:hAnsi="Arial"/>
      <w:sz w:val="20"/>
    </w:rPr>
  </w:style>
  <w:style w:type="paragraph" w:customStyle="1" w:styleId="StyleArial9ptBoldLeft0Hanging18chAfter3pt">
    <w:name w:val="Style Arial 9 pt Bold Left:  0&quot; Hanging:  1.8 ch After:  3 pt..."/>
    <w:basedOn w:val="Normal"/>
    <w:rsid w:val="00AF0D5F"/>
    <w:pPr>
      <w:spacing w:after="60"/>
      <w:ind w:left="325" w:hangingChars="180" w:hanging="325"/>
    </w:pPr>
    <w:rPr>
      <w:rFonts w:ascii="Arial" w:hAnsi="Arial"/>
      <w:b/>
      <w:bCs/>
      <w:sz w:val="20"/>
      <w:szCs w:val="20"/>
    </w:rPr>
  </w:style>
  <w:style w:type="paragraph" w:customStyle="1" w:styleId="StyleStyleArial9ptBoldLeft0Hanging18chAfter3pt">
    <w:name w:val="Style Style Arial 9 pt Bold Left:  0&quot; Hanging:  1.8 ch After:  3 pt..."/>
    <w:basedOn w:val="StyleArial9ptBoldLeft0Hanging18chAfter3pt"/>
    <w:rsid w:val="00AF0D5F"/>
    <w:pPr>
      <w:ind w:left="361" w:hanging="361"/>
    </w:pPr>
  </w:style>
  <w:style w:type="paragraph" w:customStyle="1" w:styleId="BodyTextSection">
    <w:name w:val="Body Text Section"/>
    <w:basedOn w:val="StyleStyleArial9ptBoldLeft0Hanging18chAfter3pt"/>
    <w:qFormat/>
    <w:rsid w:val="00CD18D3"/>
    <w:pPr>
      <w:spacing w:before="480" w:after="240"/>
      <w:ind w:left="576" w:firstLineChars="0" w:hanging="576"/>
      <w:jc w:val="both"/>
    </w:pPr>
  </w:style>
  <w:style w:type="paragraph" w:styleId="ListNumber4">
    <w:name w:val="List Number 4"/>
    <w:basedOn w:val="Normal"/>
    <w:rsid w:val="00CD18D3"/>
    <w:pPr>
      <w:numPr>
        <w:numId w:val="12"/>
      </w:numPr>
      <w:spacing w:after="240"/>
      <w:jc w:val="both"/>
    </w:pPr>
    <w:rPr>
      <w:rFonts w:ascii="Arial" w:hAnsi="Arial"/>
      <w:sz w:val="20"/>
    </w:rPr>
  </w:style>
  <w:style w:type="paragraph" w:styleId="BalloonText">
    <w:name w:val="Balloon Text"/>
    <w:basedOn w:val="Normal"/>
    <w:link w:val="BalloonTextChar"/>
    <w:rsid w:val="00817DBC"/>
    <w:rPr>
      <w:rFonts w:ascii="Tahoma" w:hAnsi="Tahoma" w:cs="Tahoma"/>
      <w:sz w:val="16"/>
      <w:szCs w:val="16"/>
    </w:rPr>
  </w:style>
  <w:style w:type="character" w:customStyle="1" w:styleId="BalloonTextChar">
    <w:name w:val="Balloon Text Char"/>
    <w:basedOn w:val="DefaultParagraphFont"/>
    <w:link w:val="BalloonText"/>
    <w:rsid w:val="00817DBC"/>
    <w:rPr>
      <w:rFonts w:ascii="Tahoma" w:hAnsi="Tahoma" w:cs="Tahoma"/>
      <w:sz w:val="16"/>
      <w:szCs w:val="16"/>
    </w:rPr>
  </w:style>
  <w:style w:type="character" w:customStyle="1" w:styleId="HeaderChar">
    <w:name w:val="Header Char"/>
    <w:basedOn w:val="DefaultParagraphFont"/>
    <w:link w:val="Header"/>
    <w:rsid w:val="00997D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D5F"/>
    <w:pPr>
      <w:widowControl w:val="0"/>
      <w:autoSpaceDE w:val="0"/>
      <w:autoSpaceDN w:val="0"/>
      <w:adjustRightInd w:val="0"/>
    </w:pPr>
    <w:rPr>
      <w:sz w:val="24"/>
      <w:szCs w:val="24"/>
    </w:rPr>
  </w:style>
  <w:style w:type="paragraph" w:styleId="Heading1">
    <w:name w:val="heading 1"/>
    <w:basedOn w:val="Normal"/>
    <w:next w:val="Normal"/>
    <w:link w:val="Heading1Char"/>
    <w:qFormat/>
    <w:rsid w:val="00F867BE"/>
    <w:pPr>
      <w:keepNext/>
      <w:spacing w:before="240" w:after="60"/>
      <w:outlineLvl w:val="0"/>
    </w:pPr>
    <w:rPr>
      <w:rFonts w:ascii="Cambria" w:hAnsi="Cambria"/>
      <w:b/>
      <w:bCs/>
      <w:kern w:val="32"/>
      <w:sz w:val="32"/>
      <w:szCs w:val="32"/>
    </w:rPr>
  </w:style>
  <w:style w:type="paragraph" w:styleId="Heading4">
    <w:name w:val="heading 4"/>
    <w:basedOn w:val="Normal"/>
    <w:next w:val="Normal"/>
    <w:qFormat/>
    <w:rsid w:val="00A449F6"/>
    <w:pPr>
      <w:keepNext/>
      <w:widowControl/>
      <w:tabs>
        <w:tab w:val="left" w:pos="2736"/>
      </w:tabs>
      <w:autoSpaceDE/>
      <w:autoSpaceDN/>
      <w:adjustRightInd/>
      <w:spacing w:after="240"/>
      <w:ind w:left="2592" w:hanging="1008"/>
      <w:jc w:val="both"/>
      <w:outlineLvl w:val="3"/>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449F6"/>
  </w:style>
  <w:style w:type="paragraph" w:styleId="BodyTextIndent">
    <w:name w:val="Body Text Indent"/>
    <w:basedOn w:val="Normal"/>
    <w:rsid w:val="00A449F6"/>
    <w:pPr>
      <w:widowControl/>
      <w:tabs>
        <w:tab w:val="left" w:pos="-1440"/>
      </w:tabs>
      <w:ind w:firstLine="720"/>
      <w:jc w:val="both"/>
    </w:pPr>
  </w:style>
  <w:style w:type="paragraph" w:styleId="Header">
    <w:name w:val="header"/>
    <w:basedOn w:val="Normal"/>
    <w:link w:val="HeaderChar"/>
    <w:rsid w:val="00A449F6"/>
    <w:pPr>
      <w:tabs>
        <w:tab w:val="center" w:pos="4320"/>
        <w:tab w:val="right" w:pos="8640"/>
      </w:tabs>
    </w:pPr>
  </w:style>
  <w:style w:type="paragraph" w:styleId="Footer">
    <w:name w:val="footer"/>
    <w:basedOn w:val="Normal"/>
    <w:rsid w:val="00A449F6"/>
    <w:pPr>
      <w:tabs>
        <w:tab w:val="center" w:pos="4320"/>
        <w:tab w:val="right" w:pos="8640"/>
      </w:tabs>
    </w:pPr>
  </w:style>
  <w:style w:type="paragraph" w:styleId="BodyText">
    <w:name w:val="Body Text"/>
    <w:basedOn w:val="Normal"/>
    <w:rsid w:val="00A449F6"/>
    <w:pPr>
      <w:widowControl/>
      <w:tabs>
        <w:tab w:val="left" w:pos="702"/>
        <w:tab w:val="center" w:pos="1440"/>
        <w:tab w:val="center" w:pos="4680"/>
      </w:tabs>
      <w:spacing w:after="240"/>
      <w:jc w:val="both"/>
    </w:pPr>
  </w:style>
  <w:style w:type="paragraph" w:styleId="Title">
    <w:name w:val="Title"/>
    <w:basedOn w:val="Normal"/>
    <w:qFormat/>
    <w:rsid w:val="00A449F6"/>
    <w:pPr>
      <w:spacing w:before="240" w:after="60"/>
      <w:jc w:val="center"/>
      <w:outlineLvl w:val="0"/>
    </w:pPr>
    <w:rPr>
      <w:rFonts w:ascii="Arial" w:hAnsi="Arial" w:cs="Arial"/>
      <w:b/>
      <w:bCs/>
      <w:kern w:val="28"/>
      <w:sz w:val="32"/>
      <w:szCs w:val="32"/>
    </w:rPr>
  </w:style>
  <w:style w:type="paragraph" w:styleId="ListNumber2">
    <w:name w:val="List Number 2"/>
    <w:basedOn w:val="Normal"/>
    <w:rsid w:val="00A449F6"/>
    <w:pPr>
      <w:widowControl/>
      <w:numPr>
        <w:numId w:val="1"/>
      </w:numPr>
      <w:tabs>
        <w:tab w:val="clear" w:pos="720"/>
      </w:tabs>
      <w:spacing w:after="240"/>
      <w:ind w:left="0" w:firstLine="0"/>
      <w:jc w:val="both"/>
    </w:pPr>
  </w:style>
  <w:style w:type="paragraph" w:styleId="ListNumber">
    <w:name w:val="List Number"/>
    <w:basedOn w:val="Normal"/>
    <w:rsid w:val="00D2103F"/>
    <w:pPr>
      <w:widowControl/>
      <w:numPr>
        <w:numId w:val="2"/>
      </w:numPr>
      <w:autoSpaceDE/>
      <w:autoSpaceDN/>
      <w:adjustRightInd/>
      <w:spacing w:after="240"/>
      <w:jc w:val="both"/>
    </w:pPr>
    <w:rPr>
      <w:rFonts w:ascii="Arial" w:hAnsi="Arial"/>
      <w:sz w:val="20"/>
      <w:szCs w:val="20"/>
    </w:rPr>
  </w:style>
  <w:style w:type="paragraph" w:customStyle="1" w:styleId="ListNumber2Roman">
    <w:name w:val="List Number 2 Roman"/>
    <w:basedOn w:val="ListNumber2"/>
    <w:rsid w:val="00AF0D5F"/>
    <w:pPr>
      <w:numPr>
        <w:numId w:val="0"/>
      </w:numPr>
      <w:tabs>
        <w:tab w:val="num" w:pos="1152"/>
        <w:tab w:val="left" w:pos="1440"/>
      </w:tabs>
      <w:ind w:left="1152" w:hanging="576"/>
    </w:pPr>
    <w:rPr>
      <w:rFonts w:ascii="Arial" w:hAnsi="Arial"/>
      <w:sz w:val="22"/>
    </w:rPr>
  </w:style>
  <w:style w:type="character" w:styleId="PageNumber">
    <w:name w:val="page number"/>
    <w:basedOn w:val="DefaultParagraphFont"/>
    <w:rsid w:val="00A449F6"/>
  </w:style>
  <w:style w:type="paragraph" w:styleId="FootnoteText">
    <w:name w:val="footnote text"/>
    <w:basedOn w:val="Normal"/>
    <w:semiHidden/>
    <w:rsid w:val="00A449F6"/>
    <w:pPr>
      <w:widowControl/>
      <w:autoSpaceDE/>
      <w:autoSpaceDN/>
      <w:adjustRightInd/>
    </w:pPr>
    <w:rPr>
      <w:sz w:val="20"/>
      <w:szCs w:val="20"/>
    </w:rPr>
  </w:style>
  <w:style w:type="paragraph" w:styleId="BodyText2">
    <w:name w:val="Body Text 2"/>
    <w:basedOn w:val="Normal"/>
    <w:rsid w:val="00A449F6"/>
    <w:pPr>
      <w:widowControl/>
      <w:autoSpaceDE/>
      <w:autoSpaceDN/>
      <w:adjustRightInd/>
      <w:spacing w:after="240"/>
      <w:ind w:left="720"/>
      <w:jc w:val="both"/>
    </w:pPr>
    <w:rPr>
      <w:szCs w:val="20"/>
    </w:rPr>
  </w:style>
  <w:style w:type="paragraph" w:customStyle="1" w:styleId="FormText">
    <w:name w:val="Form Text"/>
    <w:basedOn w:val="Normal"/>
    <w:rsid w:val="00A449F6"/>
    <w:pPr>
      <w:widowControl/>
      <w:tabs>
        <w:tab w:val="left" w:pos="288"/>
      </w:tabs>
      <w:autoSpaceDE/>
      <w:autoSpaceDN/>
      <w:adjustRightInd/>
      <w:spacing w:before="20" w:after="20"/>
    </w:pPr>
    <w:rPr>
      <w:rFonts w:ascii="Arial" w:hAnsi="Arial" w:cs="Arial"/>
      <w:sz w:val="18"/>
    </w:rPr>
  </w:style>
  <w:style w:type="paragraph" w:customStyle="1" w:styleId="FormText2T">
    <w:name w:val="Form Text 2 T"/>
    <w:basedOn w:val="Normal"/>
    <w:rsid w:val="00A449F6"/>
    <w:pPr>
      <w:widowControl/>
      <w:tabs>
        <w:tab w:val="left" w:pos="288"/>
      </w:tabs>
      <w:autoSpaceDE/>
      <w:autoSpaceDN/>
      <w:adjustRightInd/>
      <w:spacing w:before="40"/>
      <w:ind w:left="288"/>
    </w:pPr>
    <w:rPr>
      <w:rFonts w:ascii="Arial" w:hAnsi="Arial" w:cs="Arial"/>
      <w:i/>
      <w:iCs/>
      <w:sz w:val="18"/>
    </w:rPr>
  </w:style>
  <w:style w:type="paragraph" w:customStyle="1" w:styleId="FormText2B">
    <w:name w:val="Form Text 2 B"/>
    <w:basedOn w:val="Normal"/>
    <w:rsid w:val="00A449F6"/>
    <w:pPr>
      <w:widowControl/>
      <w:tabs>
        <w:tab w:val="left" w:pos="288"/>
      </w:tabs>
      <w:autoSpaceDE/>
      <w:autoSpaceDN/>
      <w:adjustRightInd/>
      <w:spacing w:after="40"/>
      <w:ind w:left="288"/>
    </w:pPr>
    <w:rPr>
      <w:rFonts w:ascii="Arial" w:hAnsi="Arial" w:cs="Arial"/>
      <w:i/>
      <w:iCs/>
      <w:sz w:val="18"/>
    </w:rPr>
  </w:style>
  <w:style w:type="paragraph" w:customStyle="1" w:styleId="FormText3">
    <w:name w:val="Form Text 3"/>
    <w:basedOn w:val="FormText"/>
    <w:rsid w:val="00A449F6"/>
    <w:pPr>
      <w:tabs>
        <w:tab w:val="left" w:pos="720"/>
      </w:tabs>
      <w:ind w:left="720" w:hanging="432"/>
    </w:pPr>
  </w:style>
  <w:style w:type="paragraph" w:customStyle="1" w:styleId="BodyTextAbb">
    <w:name w:val="Body Text Abb"/>
    <w:basedOn w:val="Normal"/>
    <w:rsid w:val="00A449F6"/>
    <w:pPr>
      <w:widowControl/>
      <w:autoSpaceDE/>
      <w:autoSpaceDN/>
      <w:adjustRightInd/>
    </w:pPr>
    <w:rPr>
      <w:rFonts w:ascii="Arial" w:hAnsi="Arial" w:cs="Arial"/>
      <w:sz w:val="20"/>
    </w:rPr>
  </w:style>
  <w:style w:type="table" w:styleId="TableGrid">
    <w:name w:val="Table Grid"/>
    <w:basedOn w:val="TableNormal"/>
    <w:rsid w:val="0043338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67BE"/>
    <w:rPr>
      <w:rFonts w:ascii="Cambria" w:eastAsia="Times New Roman" w:hAnsi="Cambria" w:cs="Times New Roman"/>
      <w:b/>
      <w:bCs/>
      <w:kern w:val="32"/>
      <w:sz w:val="32"/>
      <w:szCs w:val="32"/>
    </w:rPr>
  </w:style>
  <w:style w:type="paragraph" w:styleId="ListNumber3">
    <w:name w:val="List Number 3"/>
    <w:basedOn w:val="Normal"/>
    <w:rsid w:val="00CD18D3"/>
    <w:pPr>
      <w:numPr>
        <w:numId w:val="4"/>
      </w:numPr>
      <w:spacing w:after="240"/>
      <w:jc w:val="both"/>
    </w:pPr>
    <w:rPr>
      <w:rFonts w:ascii="Arial" w:hAnsi="Arial"/>
      <w:sz w:val="20"/>
    </w:rPr>
  </w:style>
  <w:style w:type="paragraph" w:customStyle="1" w:styleId="StyleArial9ptBoldLeft0Hanging18chAfter3pt">
    <w:name w:val="Style Arial 9 pt Bold Left:  0&quot; Hanging:  1.8 ch After:  3 pt..."/>
    <w:basedOn w:val="Normal"/>
    <w:rsid w:val="00AF0D5F"/>
    <w:pPr>
      <w:spacing w:after="60"/>
      <w:ind w:left="325" w:hangingChars="180" w:hanging="325"/>
    </w:pPr>
    <w:rPr>
      <w:rFonts w:ascii="Arial" w:hAnsi="Arial"/>
      <w:b/>
      <w:bCs/>
      <w:sz w:val="20"/>
      <w:szCs w:val="20"/>
    </w:rPr>
  </w:style>
  <w:style w:type="paragraph" w:customStyle="1" w:styleId="StyleStyleArial9ptBoldLeft0Hanging18chAfter3pt">
    <w:name w:val="Style Style Arial 9 pt Bold Left:  0&quot; Hanging:  1.8 ch After:  3 pt..."/>
    <w:basedOn w:val="StyleArial9ptBoldLeft0Hanging18chAfter3pt"/>
    <w:rsid w:val="00AF0D5F"/>
    <w:pPr>
      <w:ind w:left="361" w:hanging="361"/>
    </w:pPr>
  </w:style>
  <w:style w:type="paragraph" w:customStyle="1" w:styleId="BodyTextSection">
    <w:name w:val="Body Text Section"/>
    <w:basedOn w:val="StyleStyleArial9ptBoldLeft0Hanging18chAfter3pt"/>
    <w:qFormat/>
    <w:rsid w:val="00CD18D3"/>
    <w:pPr>
      <w:spacing w:before="480" w:after="240"/>
      <w:ind w:left="576" w:firstLineChars="0" w:hanging="576"/>
      <w:jc w:val="both"/>
    </w:pPr>
  </w:style>
  <w:style w:type="paragraph" w:styleId="ListNumber4">
    <w:name w:val="List Number 4"/>
    <w:basedOn w:val="Normal"/>
    <w:rsid w:val="00CD18D3"/>
    <w:pPr>
      <w:numPr>
        <w:numId w:val="12"/>
      </w:numPr>
      <w:spacing w:after="240"/>
      <w:jc w:val="both"/>
    </w:pPr>
    <w:rPr>
      <w:rFonts w:ascii="Arial" w:hAnsi="Arial"/>
      <w:sz w:val="20"/>
    </w:rPr>
  </w:style>
  <w:style w:type="paragraph" w:styleId="BalloonText">
    <w:name w:val="Balloon Text"/>
    <w:basedOn w:val="Normal"/>
    <w:link w:val="BalloonTextChar"/>
    <w:rsid w:val="00817DBC"/>
    <w:rPr>
      <w:rFonts w:ascii="Tahoma" w:hAnsi="Tahoma" w:cs="Tahoma"/>
      <w:sz w:val="16"/>
      <w:szCs w:val="16"/>
    </w:rPr>
  </w:style>
  <w:style w:type="character" w:customStyle="1" w:styleId="BalloonTextChar">
    <w:name w:val="Balloon Text Char"/>
    <w:basedOn w:val="DefaultParagraphFont"/>
    <w:link w:val="BalloonText"/>
    <w:rsid w:val="00817DBC"/>
    <w:rPr>
      <w:rFonts w:ascii="Tahoma" w:hAnsi="Tahoma" w:cs="Tahoma"/>
      <w:sz w:val="16"/>
      <w:szCs w:val="16"/>
    </w:rPr>
  </w:style>
  <w:style w:type="character" w:customStyle="1" w:styleId="HeaderChar">
    <w:name w:val="Header Char"/>
    <w:basedOn w:val="DefaultParagraphFont"/>
    <w:link w:val="Header"/>
    <w:rsid w:val="00997D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201B-526D-49DC-A076-F4A65460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488</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Certification Concerning Nondiscrimination</vt:lpstr>
    </vt:vector>
  </TitlesOfParts>
  <Company>crra</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Concerning Nondiscrimination</dc:title>
  <dc:creator>tnichols</dc:creator>
  <cp:lastModifiedBy>Roger Guzowski</cp:lastModifiedBy>
  <cp:revision>9</cp:revision>
  <cp:lastPrinted>2011-11-03T20:44:00Z</cp:lastPrinted>
  <dcterms:created xsi:type="dcterms:W3CDTF">2011-06-17T19:03:00Z</dcterms:created>
  <dcterms:modified xsi:type="dcterms:W3CDTF">2011-11-03T20:44:00Z</dcterms:modified>
</cp:coreProperties>
</file>