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16" w:rsidRPr="005D573F" w:rsidRDefault="003040EA" w:rsidP="00BD42B1">
      <w:pPr>
        <w:pStyle w:val="Title"/>
        <w:spacing w:after="480"/>
        <w:jc w:val="left"/>
        <w:rPr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61595</wp:posOffset>
                </wp:positionV>
                <wp:extent cx="3086100" cy="702945"/>
                <wp:effectExtent l="9525" t="13970" r="76200" b="736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D111E" w:rsidRPr="005D573F" w:rsidRDefault="00ED111E" w:rsidP="00956D09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BUSINESS DISCLOSURE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4.85pt;width:243pt;height:5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">
                <v:shadow on="t" opacity=".5" offset="6pt,6pt"/>
                <v:textbox style="mso-fit-shape-to-text:t">
                  <w:txbxContent>
                    <w:p w:rsidR="00ED111E" w:rsidRPr="005D573F" w:rsidRDefault="00ED111E" w:rsidP="00956D09">
                      <w:pPr>
                        <w:spacing w:before="60" w:after="6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BUSINESS DISCLOSURE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272665" cy="781685"/>
            <wp:effectExtent l="0" t="0" r="0" b="0"/>
            <wp:docPr id="1" name="Picture 1" descr="CRRA Logo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RA Logo 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0DEE" w:rsidRPr="00C00DEE" w:rsidRDefault="00C00DEE" w:rsidP="00C00DEE">
      <w:pPr>
        <w:spacing w:before="240" w:after="240"/>
        <w:jc w:val="both"/>
        <w:rPr>
          <w:rFonts w:ascii="Arial" w:hAnsi="Arial"/>
          <w:sz w:val="20"/>
        </w:rPr>
      </w:pPr>
      <w:r w:rsidRPr="00C00DEE">
        <w:rPr>
          <w:rFonts w:ascii="Arial" w:hAnsi="Arial"/>
          <w:sz w:val="20"/>
        </w:rPr>
        <w:t>Bidder/Proposer/Statement of Qualifications Submitter (hereinafter collectively referred to as “Consultant”) must provide the information requested in the following sections/tables.</w:t>
      </w:r>
    </w:p>
    <w:p w:rsidR="00641D61" w:rsidRDefault="006A190E" w:rsidP="00C00DEE">
      <w:pPr>
        <w:pStyle w:val="Heading1"/>
      </w:pPr>
      <w:r>
        <w:t>CONFLICTS OF INTEREST</w:t>
      </w:r>
    </w:p>
    <w:p w:rsidR="00096D89" w:rsidRDefault="006A190E" w:rsidP="00C00DEE">
      <w:pPr>
        <w:pStyle w:val="BodyText1"/>
      </w:pPr>
      <w:r>
        <w:t xml:space="preserve">In the table below, disclose </w:t>
      </w:r>
      <w:r w:rsidRPr="00A80D92">
        <w:t xml:space="preserve">any material assignments, relationships or other employment that </w:t>
      </w:r>
      <w:r>
        <w:t xml:space="preserve">the </w:t>
      </w:r>
      <w:r w:rsidR="00ED111E">
        <w:t>Consultant</w:t>
      </w:r>
      <w:r>
        <w:t xml:space="preserve"> </w:t>
      </w:r>
      <w:r w:rsidRPr="00A80D92">
        <w:t xml:space="preserve">or any employee of </w:t>
      </w:r>
      <w:r>
        <w:t xml:space="preserve">the </w:t>
      </w:r>
      <w:r w:rsidR="00ED111E">
        <w:t>Consultant</w:t>
      </w:r>
      <w:r>
        <w:t xml:space="preserve"> </w:t>
      </w:r>
      <w:r w:rsidRPr="00A80D92">
        <w:t xml:space="preserve">has with any member of CRRA’s past or present Board of Directors, any CRRA employee, governmental entity, or other person or entities that may create a conflict of interest or the appearance of a conflict of interest in providing </w:t>
      </w:r>
      <w:r w:rsidR="00ED111E">
        <w:t>to</w:t>
      </w:r>
      <w:r w:rsidRPr="00A80D92">
        <w:t xml:space="preserve"> CRRA</w:t>
      </w:r>
      <w:r w:rsidR="00ED111E">
        <w:t xml:space="preserve"> the Services that are the subject of this </w:t>
      </w:r>
      <w:r w:rsidR="00A05006">
        <w:t>solicitation</w:t>
      </w:r>
      <w:r w:rsidRPr="00A80D92">
        <w:t>.</w:t>
      </w:r>
    </w:p>
    <w:p w:rsidR="00462FD3" w:rsidRPr="00462FD3" w:rsidRDefault="00462FD3" w:rsidP="00096D89">
      <w:pPr>
        <w:pStyle w:val="BodyText"/>
        <w:jc w:val="center"/>
        <w:rPr>
          <w:rFonts w:cs="Arial"/>
        </w:rPr>
      </w:pPr>
      <w:r>
        <w:rPr>
          <w:rFonts w:cs="Arial"/>
        </w:rPr>
        <w:t>[Attach Additional Pages If Necessary]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462FD3" w:rsidTr="00C00DEE">
        <w:trPr>
          <w:trHeight w:val="7920"/>
        </w:trPr>
        <w:tc>
          <w:tcPr>
            <w:tcW w:w="9468" w:type="dxa"/>
            <w:shd w:val="clear" w:color="auto" w:fill="auto"/>
          </w:tcPr>
          <w:p w:rsidR="00462FD3" w:rsidRPr="00151639" w:rsidRDefault="00462FD3" w:rsidP="00174197">
            <w:pPr>
              <w:pStyle w:val="TableText"/>
            </w:pPr>
            <w:r w:rsidRPr="0015163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51639">
              <w:instrText xml:space="preserve"> FORMTEXT </w:instrText>
            </w:r>
            <w:r w:rsidRPr="00151639">
              <w:fldChar w:fldCharType="separate"/>
            </w:r>
            <w:r w:rsidR="00C179FB" w:rsidRPr="00151639">
              <w:rPr>
                <w:noProof/>
              </w:rPr>
              <w:t> </w:t>
            </w:r>
            <w:r w:rsidR="00C179FB" w:rsidRPr="00151639">
              <w:rPr>
                <w:noProof/>
              </w:rPr>
              <w:t> </w:t>
            </w:r>
            <w:r w:rsidR="00C179FB" w:rsidRPr="00151639">
              <w:rPr>
                <w:noProof/>
              </w:rPr>
              <w:t> </w:t>
            </w:r>
            <w:r w:rsidR="00C179FB" w:rsidRPr="00151639">
              <w:rPr>
                <w:noProof/>
              </w:rPr>
              <w:t> </w:t>
            </w:r>
            <w:r w:rsidR="00C179FB" w:rsidRPr="00151639">
              <w:rPr>
                <w:noProof/>
              </w:rPr>
              <w:t> </w:t>
            </w:r>
            <w:r w:rsidRPr="00151639">
              <w:fldChar w:fldCharType="end"/>
            </w:r>
            <w:bookmarkEnd w:id="1"/>
          </w:p>
        </w:tc>
      </w:tr>
    </w:tbl>
    <w:p w:rsidR="00265247" w:rsidRPr="00BD42B1" w:rsidRDefault="00265247" w:rsidP="00BD42B1">
      <w:pPr>
        <w:rPr>
          <w:sz w:val="12"/>
          <w:szCs w:val="12"/>
        </w:rPr>
      </w:pPr>
    </w:p>
    <w:p w:rsidR="00174197" w:rsidRDefault="00866910" w:rsidP="00174197">
      <w:pPr>
        <w:pStyle w:val="Heading1"/>
      </w:pPr>
      <w:r>
        <w:br w:type="page"/>
      </w:r>
      <w:r w:rsidR="00174197">
        <w:lastRenderedPageBreak/>
        <w:t>CONFLICT OF INTEREST MEASURES</w:t>
      </w:r>
    </w:p>
    <w:p w:rsidR="00096D89" w:rsidRPr="006A190E" w:rsidRDefault="00174197" w:rsidP="00C00DEE">
      <w:pPr>
        <w:pStyle w:val="BodyText1"/>
      </w:pPr>
      <w:r>
        <w:t>In the table below, d</w:t>
      </w:r>
      <w:r w:rsidR="00096D89" w:rsidRPr="00A80D92">
        <w:t xml:space="preserve">iscuss any measures that </w:t>
      </w:r>
      <w:r w:rsidR="00096D89">
        <w:t xml:space="preserve">the </w:t>
      </w:r>
      <w:r w:rsidR="00ED111E">
        <w:t xml:space="preserve">Consultant </w:t>
      </w:r>
      <w:r w:rsidR="00096D89" w:rsidRPr="00A80D92">
        <w:t xml:space="preserve">either </w:t>
      </w:r>
      <w:r w:rsidR="00096D89">
        <w:t xml:space="preserve">has </w:t>
      </w:r>
      <w:r w:rsidR="00096D89" w:rsidRPr="00A80D92">
        <w:t xml:space="preserve">in place or would </w:t>
      </w:r>
      <w:r w:rsidR="00096D89">
        <w:t>take</w:t>
      </w:r>
      <w:r w:rsidR="00096D89" w:rsidRPr="00A80D92">
        <w:t xml:space="preserve"> to identify, disclose and resolve any possible conflicts of interest.</w:t>
      </w:r>
    </w:p>
    <w:p w:rsidR="00096D89" w:rsidRDefault="00096D89" w:rsidP="00096D89">
      <w:pPr>
        <w:pStyle w:val="BodyText"/>
        <w:jc w:val="center"/>
        <w:rPr>
          <w:rFonts w:cs="Arial"/>
        </w:rPr>
      </w:pPr>
      <w:r>
        <w:rPr>
          <w:rFonts w:cs="Arial"/>
        </w:rPr>
        <w:t>[Attach Additional Pages If Necessary]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174197" w:rsidRPr="00737826" w:rsidTr="00737826">
        <w:trPr>
          <w:trHeight w:val="10080"/>
        </w:trPr>
        <w:tc>
          <w:tcPr>
            <w:tcW w:w="9576" w:type="dxa"/>
            <w:shd w:val="clear" w:color="auto" w:fill="auto"/>
          </w:tcPr>
          <w:p w:rsidR="00174197" w:rsidRDefault="00174197" w:rsidP="00174197">
            <w:pPr>
              <w:pStyle w:val="Table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174197" w:rsidRPr="00174197" w:rsidRDefault="00174197" w:rsidP="00174197">
      <w:pPr>
        <w:rPr>
          <w:sz w:val="12"/>
          <w:szCs w:val="12"/>
        </w:rPr>
      </w:pPr>
    </w:p>
    <w:p w:rsidR="008550B9" w:rsidRDefault="00174197" w:rsidP="006A190E">
      <w:pPr>
        <w:pStyle w:val="Heading1"/>
      </w:pPr>
      <w:r>
        <w:br w:type="page"/>
      </w:r>
      <w:r w:rsidR="006A190E">
        <w:lastRenderedPageBreak/>
        <w:t>BUSINESS WITH MAJOR CRRA CONTRACTORS</w:t>
      </w:r>
    </w:p>
    <w:p w:rsidR="00174197" w:rsidRDefault="006A190E" w:rsidP="00C00DEE">
      <w:pPr>
        <w:pStyle w:val="BodyText1"/>
      </w:pPr>
      <w:r>
        <w:t xml:space="preserve">In the table below, disclose </w:t>
      </w:r>
      <w:r w:rsidR="00866910">
        <w:t xml:space="preserve">any </w:t>
      </w:r>
      <w:r>
        <w:t>services</w:t>
      </w:r>
      <w:r w:rsidR="00ED111E">
        <w:t xml:space="preserve"> similar to the Services that are the subject of this </w:t>
      </w:r>
      <w:r w:rsidR="00A05006">
        <w:t>solicitation</w:t>
      </w:r>
      <w:r>
        <w:t xml:space="preserve"> </w:t>
      </w:r>
      <w:r w:rsidR="00866910">
        <w:t xml:space="preserve">that the </w:t>
      </w:r>
      <w:r w:rsidR="00ED111E">
        <w:t xml:space="preserve">Consultant </w:t>
      </w:r>
      <w:r w:rsidR="00866910">
        <w:t xml:space="preserve">has provided </w:t>
      </w:r>
      <w:r>
        <w:t>to any of the following major CRRA contractors.</w:t>
      </w:r>
      <w:r w:rsidR="00866910">
        <w:t xml:space="preserve"> Place a check in the box for any such contractor for which the </w:t>
      </w:r>
      <w:r w:rsidR="00ED111E">
        <w:t xml:space="preserve">Consultant </w:t>
      </w:r>
      <w:r w:rsidR="00866910">
        <w:t xml:space="preserve">has provided the services. If the </w:t>
      </w:r>
      <w:r w:rsidR="00ED111E">
        <w:t xml:space="preserve">Consultant </w:t>
      </w:r>
      <w:r w:rsidR="00866910">
        <w:t>has provided any such services, provide a summary description of the services provided.</w:t>
      </w:r>
    </w:p>
    <w:p w:rsidR="006A190E" w:rsidRDefault="00BD42B1" w:rsidP="00C00DEE">
      <w:pPr>
        <w:pStyle w:val="BodyText1"/>
      </w:pPr>
      <w:r>
        <w:t xml:space="preserve">Having provided </w:t>
      </w:r>
      <w:r w:rsidR="00ED111E">
        <w:t xml:space="preserve">the services similar to the Services that are the subject of this </w:t>
      </w:r>
      <w:r w:rsidR="00A05006">
        <w:t xml:space="preserve">solicitation </w:t>
      </w:r>
      <w:r>
        <w:t>to one or more of the contractors listed below does not disqualify a</w:t>
      </w:r>
      <w:r w:rsidR="00830D41">
        <w:t xml:space="preserve"> </w:t>
      </w:r>
      <w:r w:rsidR="006B4BF5">
        <w:t xml:space="preserve">Consultant </w:t>
      </w:r>
      <w:r w:rsidR="002849B5">
        <w:t xml:space="preserve">from consideration under this </w:t>
      </w:r>
      <w:r w:rsidR="00A05006">
        <w:t>solicitation.</w:t>
      </w:r>
    </w:p>
    <w:p w:rsidR="00174197" w:rsidRDefault="00174197" w:rsidP="00174197">
      <w:pPr>
        <w:pStyle w:val="BodyText"/>
        <w:jc w:val="center"/>
        <w:rPr>
          <w:rFonts w:cs="Arial"/>
        </w:rPr>
      </w:pPr>
      <w:r>
        <w:rPr>
          <w:rFonts w:cs="Arial"/>
        </w:rPr>
        <w:t>[Attach Additional Pages If Necessary]</w:t>
      </w:r>
    </w:p>
    <w:tbl>
      <w:tblPr>
        <w:tblW w:w="95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7308"/>
      </w:tblGrid>
      <w:tr w:rsidR="00866910" w:rsidTr="0094223B">
        <w:tc>
          <w:tcPr>
            <w:tcW w:w="226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6910" w:rsidRPr="00737826" w:rsidRDefault="00866910" w:rsidP="00737826">
            <w:pPr>
              <w:pStyle w:val="BodyText"/>
              <w:spacing w:before="120" w:after="120"/>
              <w:jc w:val="center"/>
              <w:rPr>
                <w:b/>
              </w:rPr>
            </w:pPr>
            <w:r w:rsidRPr="00737826">
              <w:rPr>
                <w:b/>
              </w:rPr>
              <w:t>Entity</w:t>
            </w:r>
          </w:p>
        </w:tc>
        <w:tc>
          <w:tcPr>
            <w:tcW w:w="7308" w:type="dxa"/>
            <w:shd w:val="clear" w:color="auto" w:fill="auto"/>
            <w:vAlign w:val="center"/>
          </w:tcPr>
          <w:p w:rsidR="00866910" w:rsidRPr="00737826" w:rsidRDefault="00866910" w:rsidP="00737826">
            <w:pPr>
              <w:pStyle w:val="BodyText"/>
              <w:spacing w:before="120" w:after="120"/>
              <w:jc w:val="center"/>
              <w:rPr>
                <w:b/>
              </w:rPr>
            </w:pPr>
            <w:r w:rsidRPr="00737826">
              <w:rPr>
                <w:b/>
              </w:rPr>
              <w:t>Summary Description of Services Provided</w:t>
            </w:r>
          </w:p>
        </w:tc>
      </w:tr>
      <w:tr w:rsidR="00866910" w:rsidTr="0094223B">
        <w:trPr>
          <w:trHeight w:val="1152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66910" w:rsidRPr="00737826" w:rsidRDefault="00866910" w:rsidP="00737826">
            <w:pPr>
              <w:pStyle w:val="BodyText"/>
              <w:spacing w:before="120" w:after="120"/>
              <w:rPr>
                <w:b/>
              </w:rPr>
            </w:pPr>
            <w:r w:rsidRPr="00737826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737826">
              <w:rPr>
                <w:b/>
              </w:rPr>
              <w:instrText xml:space="preserve"> FORMCHECKBOX </w:instrText>
            </w:r>
            <w:r w:rsidRPr="00737826">
              <w:rPr>
                <w:b/>
              </w:rPr>
            </w:r>
            <w:r w:rsidRPr="00737826">
              <w:rPr>
                <w:b/>
              </w:rPr>
              <w:fldChar w:fldCharType="end"/>
            </w:r>
            <w:bookmarkEnd w:id="3"/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866910" w:rsidRDefault="00866910" w:rsidP="00737826">
            <w:pPr>
              <w:pStyle w:val="BodyText"/>
              <w:spacing w:before="120" w:after="120"/>
              <w:jc w:val="left"/>
            </w:pPr>
            <w:r>
              <w:t>Covanta</w:t>
            </w:r>
          </w:p>
        </w:tc>
        <w:tc>
          <w:tcPr>
            <w:tcW w:w="7308" w:type="dxa"/>
            <w:shd w:val="clear" w:color="auto" w:fill="auto"/>
          </w:tcPr>
          <w:p w:rsidR="00866910" w:rsidRPr="00737826" w:rsidRDefault="00866910" w:rsidP="00737826">
            <w:pPr>
              <w:pStyle w:val="BodyText"/>
              <w:spacing w:before="120" w:after="120"/>
              <w:rPr>
                <w:b/>
              </w:rPr>
            </w:pPr>
            <w:r w:rsidRPr="00737826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737826">
              <w:rPr>
                <w:b/>
              </w:rPr>
              <w:instrText xml:space="preserve"> FORMTEXT </w:instrText>
            </w:r>
            <w:r w:rsidRPr="00737826">
              <w:rPr>
                <w:b/>
              </w:rPr>
            </w:r>
            <w:r w:rsidRPr="00737826">
              <w:rPr>
                <w:b/>
              </w:rPr>
              <w:fldChar w:fldCharType="separate"/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</w:rPr>
              <w:fldChar w:fldCharType="end"/>
            </w:r>
            <w:bookmarkEnd w:id="4"/>
          </w:p>
        </w:tc>
      </w:tr>
      <w:tr w:rsidR="00830D41" w:rsidTr="0094223B">
        <w:trPr>
          <w:trHeight w:val="1152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30D41" w:rsidRPr="00737826" w:rsidRDefault="00830D41" w:rsidP="00737826">
            <w:pPr>
              <w:pStyle w:val="BodyText"/>
              <w:spacing w:before="120" w:after="120"/>
              <w:rPr>
                <w:b/>
              </w:rPr>
            </w:pPr>
            <w:r w:rsidRPr="0073782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826">
              <w:rPr>
                <w:b/>
              </w:rPr>
              <w:instrText xml:space="preserve"> FORMCHECKBOX </w:instrText>
            </w:r>
            <w:r w:rsidRPr="00737826">
              <w:rPr>
                <w:b/>
              </w:rPr>
            </w:r>
            <w:r w:rsidRPr="00737826">
              <w:rPr>
                <w:b/>
              </w:rPr>
              <w:fldChar w:fldCharType="end"/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830D41" w:rsidRDefault="00830D41" w:rsidP="00737826">
            <w:pPr>
              <w:pStyle w:val="BodyText"/>
              <w:spacing w:before="120" w:after="120"/>
              <w:jc w:val="left"/>
            </w:pPr>
            <w:r>
              <w:t>Copes Rubbish Service</w:t>
            </w:r>
          </w:p>
        </w:tc>
        <w:tc>
          <w:tcPr>
            <w:tcW w:w="7308" w:type="dxa"/>
            <w:shd w:val="clear" w:color="auto" w:fill="auto"/>
          </w:tcPr>
          <w:p w:rsidR="00830D41" w:rsidRPr="00737826" w:rsidRDefault="00830D41" w:rsidP="00737826">
            <w:pPr>
              <w:pStyle w:val="BodyText"/>
              <w:spacing w:before="120" w:after="120"/>
              <w:rPr>
                <w:b/>
              </w:rPr>
            </w:pPr>
            <w:r w:rsidRPr="00737826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37826">
              <w:rPr>
                <w:b/>
              </w:rPr>
              <w:instrText xml:space="preserve"> FORMTEXT </w:instrText>
            </w:r>
            <w:r w:rsidRPr="00737826">
              <w:rPr>
                <w:b/>
              </w:rPr>
            </w:r>
            <w:r w:rsidRPr="00737826">
              <w:rPr>
                <w:b/>
              </w:rPr>
              <w:fldChar w:fldCharType="separate"/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</w:rPr>
              <w:fldChar w:fldCharType="end"/>
            </w:r>
          </w:p>
        </w:tc>
      </w:tr>
      <w:tr w:rsidR="00830D41" w:rsidTr="0094223B">
        <w:trPr>
          <w:trHeight w:val="1152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30D41" w:rsidRPr="00737826" w:rsidRDefault="00830D41" w:rsidP="00737826">
            <w:pPr>
              <w:pStyle w:val="BodyText"/>
              <w:spacing w:before="120" w:after="120"/>
              <w:rPr>
                <w:b/>
              </w:rPr>
            </w:pPr>
            <w:r w:rsidRPr="00737826"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826">
              <w:rPr>
                <w:b/>
              </w:rPr>
              <w:instrText xml:space="preserve"> FORMCHECKBOX </w:instrText>
            </w:r>
            <w:r w:rsidRPr="00737826">
              <w:rPr>
                <w:b/>
              </w:rPr>
            </w:r>
            <w:r w:rsidRPr="00737826">
              <w:rPr>
                <w:b/>
              </w:rPr>
              <w:fldChar w:fldCharType="end"/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830D41" w:rsidRDefault="00830D41" w:rsidP="00737826">
            <w:pPr>
              <w:pStyle w:val="BodyText"/>
              <w:spacing w:before="120" w:after="120"/>
              <w:jc w:val="left"/>
            </w:pPr>
            <w:r>
              <w:t>CWPM, LLC</w:t>
            </w:r>
          </w:p>
        </w:tc>
        <w:tc>
          <w:tcPr>
            <w:tcW w:w="7308" w:type="dxa"/>
            <w:shd w:val="clear" w:color="auto" w:fill="auto"/>
          </w:tcPr>
          <w:p w:rsidR="00830D41" w:rsidRPr="00737826" w:rsidRDefault="00830D41" w:rsidP="00737826">
            <w:pPr>
              <w:pStyle w:val="BodyText"/>
              <w:spacing w:before="120" w:after="120"/>
              <w:rPr>
                <w:b/>
              </w:rPr>
            </w:pPr>
            <w:r w:rsidRPr="00737826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37826">
              <w:rPr>
                <w:b/>
              </w:rPr>
              <w:instrText xml:space="preserve"> FORMTEXT </w:instrText>
            </w:r>
            <w:r w:rsidRPr="00737826">
              <w:rPr>
                <w:b/>
              </w:rPr>
            </w:r>
            <w:r w:rsidRPr="00737826">
              <w:rPr>
                <w:b/>
              </w:rPr>
              <w:fldChar w:fldCharType="separate"/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</w:rPr>
              <w:fldChar w:fldCharType="end"/>
            </w:r>
          </w:p>
        </w:tc>
      </w:tr>
      <w:tr w:rsidR="00866910" w:rsidTr="0094223B">
        <w:trPr>
          <w:trHeight w:val="1152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66910" w:rsidRPr="00737826" w:rsidRDefault="00866910" w:rsidP="00737826">
            <w:pPr>
              <w:pStyle w:val="BodyText"/>
              <w:spacing w:before="120" w:after="120"/>
              <w:rPr>
                <w:b/>
              </w:rPr>
            </w:pPr>
            <w:r w:rsidRPr="00737826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737826">
              <w:rPr>
                <w:b/>
              </w:rPr>
              <w:instrText xml:space="preserve"> FORMCHECKBOX </w:instrText>
            </w:r>
            <w:r w:rsidRPr="00737826">
              <w:rPr>
                <w:b/>
              </w:rPr>
            </w:r>
            <w:r w:rsidRPr="00737826">
              <w:rPr>
                <w:b/>
              </w:rPr>
              <w:fldChar w:fldCharType="end"/>
            </w:r>
            <w:bookmarkEnd w:id="5"/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866910" w:rsidRDefault="00866910" w:rsidP="00737826">
            <w:pPr>
              <w:pStyle w:val="BodyText"/>
              <w:spacing w:before="120" w:after="120"/>
              <w:jc w:val="left"/>
            </w:pPr>
            <w:r>
              <w:t>The Metropolitan District</w:t>
            </w:r>
          </w:p>
        </w:tc>
        <w:tc>
          <w:tcPr>
            <w:tcW w:w="7308" w:type="dxa"/>
            <w:shd w:val="clear" w:color="auto" w:fill="auto"/>
          </w:tcPr>
          <w:p w:rsidR="00866910" w:rsidRPr="00737826" w:rsidRDefault="00866910" w:rsidP="00737826">
            <w:pPr>
              <w:pStyle w:val="BodyText"/>
              <w:spacing w:before="120" w:after="120"/>
              <w:rPr>
                <w:b/>
              </w:rPr>
            </w:pPr>
            <w:r w:rsidRPr="00737826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737826">
              <w:rPr>
                <w:b/>
              </w:rPr>
              <w:instrText xml:space="preserve"> FORMTEXT </w:instrText>
            </w:r>
            <w:r w:rsidRPr="00737826">
              <w:rPr>
                <w:b/>
              </w:rPr>
            </w:r>
            <w:r w:rsidRPr="00737826">
              <w:rPr>
                <w:b/>
              </w:rPr>
              <w:fldChar w:fldCharType="separate"/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</w:rPr>
              <w:fldChar w:fldCharType="end"/>
            </w:r>
            <w:bookmarkEnd w:id="6"/>
          </w:p>
        </w:tc>
      </w:tr>
      <w:tr w:rsidR="00830D41" w:rsidTr="0094223B">
        <w:trPr>
          <w:trHeight w:val="1152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30D41" w:rsidRPr="00737826" w:rsidRDefault="00830D41" w:rsidP="00737826">
            <w:pPr>
              <w:pStyle w:val="BodyText"/>
              <w:spacing w:before="120" w:after="120"/>
              <w:rPr>
                <w:b/>
              </w:rPr>
            </w:pPr>
            <w:r w:rsidRPr="00737826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826">
              <w:rPr>
                <w:b/>
              </w:rPr>
              <w:instrText xml:space="preserve"> FORMCHECKBOX </w:instrText>
            </w:r>
            <w:r w:rsidRPr="00737826">
              <w:rPr>
                <w:b/>
              </w:rPr>
            </w:r>
            <w:r w:rsidRPr="00737826">
              <w:rPr>
                <w:b/>
              </w:rPr>
              <w:fldChar w:fldCharType="end"/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830D41" w:rsidRDefault="00830D41" w:rsidP="00737826">
            <w:pPr>
              <w:pStyle w:val="BodyText"/>
              <w:spacing w:before="120" w:after="120"/>
              <w:jc w:val="left"/>
            </w:pPr>
            <w:r>
              <w:t>NAES Corporation</w:t>
            </w:r>
          </w:p>
        </w:tc>
        <w:tc>
          <w:tcPr>
            <w:tcW w:w="7308" w:type="dxa"/>
            <w:shd w:val="clear" w:color="auto" w:fill="auto"/>
          </w:tcPr>
          <w:p w:rsidR="00830D41" w:rsidRPr="00737826" w:rsidRDefault="00830D41" w:rsidP="00737826">
            <w:pPr>
              <w:pStyle w:val="BodyText"/>
              <w:spacing w:before="120" w:after="120"/>
              <w:rPr>
                <w:b/>
              </w:rPr>
            </w:pPr>
            <w:r w:rsidRPr="00737826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7826">
              <w:rPr>
                <w:b/>
              </w:rPr>
              <w:instrText xml:space="preserve"> FORMTEXT </w:instrText>
            </w:r>
            <w:r w:rsidRPr="00737826">
              <w:rPr>
                <w:b/>
              </w:rPr>
            </w:r>
            <w:r w:rsidRPr="00737826">
              <w:rPr>
                <w:b/>
              </w:rPr>
              <w:fldChar w:fldCharType="separate"/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</w:rPr>
              <w:fldChar w:fldCharType="end"/>
            </w:r>
          </w:p>
        </w:tc>
      </w:tr>
      <w:tr w:rsidR="00866910" w:rsidTr="0094223B">
        <w:trPr>
          <w:trHeight w:val="1152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66910" w:rsidRPr="00737826" w:rsidRDefault="00866910" w:rsidP="00737826">
            <w:pPr>
              <w:pStyle w:val="BodyText"/>
              <w:spacing w:before="120" w:after="120"/>
              <w:rPr>
                <w:b/>
              </w:rPr>
            </w:pPr>
            <w:r w:rsidRPr="00737826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737826">
              <w:rPr>
                <w:b/>
              </w:rPr>
              <w:instrText xml:space="preserve"> FORMCHECKBOX </w:instrText>
            </w:r>
            <w:r w:rsidRPr="00737826">
              <w:rPr>
                <w:b/>
              </w:rPr>
            </w:r>
            <w:r w:rsidRPr="00737826">
              <w:rPr>
                <w:b/>
              </w:rPr>
              <w:fldChar w:fldCharType="end"/>
            </w:r>
            <w:bookmarkEnd w:id="7"/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866910" w:rsidRDefault="00866910" w:rsidP="00737826">
            <w:pPr>
              <w:pStyle w:val="BodyText"/>
              <w:spacing w:before="120" w:after="120"/>
              <w:jc w:val="left"/>
            </w:pPr>
            <w:r>
              <w:t>Wheelabrator (Waste Management)</w:t>
            </w:r>
          </w:p>
        </w:tc>
        <w:tc>
          <w:tcPr>
            <w:tcW w:w="7308" w:type="dxa"/>
            <w:shd w:val="clear" w:color="auto" w:fill="auto"/>
          </w:tcPr>
          <w:p w:rsidR="00866910" w:rsidRPr="00737826" w:rsidRDefault="00866910" w:rsidP="00737826">
            <w:pPr>
              <w:pStyle w:val="BodyText"/>
              <w:spacing w:before="120" w:after="120"/>
              <w:rPr>
                <w:b/>
              </w:rPr>
            </w:pPr>
            <w:r w:rsidRPr="00737826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737826">
              <w:rPr>
                <w:b/>
              </w:rPr>
              <w:instrText xml:space="preserve"> FORMTEXT </w:instrText>
            </w:r>
            <w:r w:rsidRPr="00737826">
              <w:rPr>
                <w:b/>
              </w:rPr>
            </w:r>
            <w:r w:rsidRPr="00737826">
              <w:rPr>
                <w:b/>
              </w:rPr>
              <w:fldChar w:fldCharType="separate"/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</w:rPr>
              <w:fldChar w:fldCharType="end"/>
            </w:r>
            <w:bookmarkEnd w:id="8"/>
          </w:p>
        </w:tc>
      </w:tr>
      <w:tr w:rsidR="0094223B" w:rsidTr="0094223B">
        <w:trPr>
          <w:trHeight w:val="1152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94223B" w:rsidRPr="00737826" w:rsidRDefault="0094223B" w:rsidP="00C27BDF">
            <w:pPr>
              <w:pStyle w:val="BodyText"/>
              <w:spacing w:before="120" w:after="120"/>
              <w:rPr>
                <w:b/>
              </w:rPr>
            </w:pPr>
            <w:r w:rsidRPr="00737826">
              <w:rPr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7826">
              <w:rPr>
                <w:b/>
              </w:rPr>
              <w:instrText xml:space="preserve"> FORMCHECKBOX </w:instrText>
            </w:r>
            <w:r w:rsidRPr="00737826">
              <w:rPr>
                <w:b/>
              </w:rPr>
            </w:r>
            <w:r w:rsidRPr="00737826">
              <w:rPr>
                <w:b/>
              </w:rPr>
              <w:fldChar w:fldCharType="end"/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94223B" w:rsidRDefault="0094223B" w:rsidP="00C27BDF">
            <w:pPr>
              <w:pStyle w:val="BodyText"/>
              <w:spacing w:before="120" w:after="120"/>
              <w:jc w:val="left"/>
            </w:pPr>
            <w:proofErr w:type="spellStart"/>
            <w:r>
              <w:t>ReCommunity</w:t>
            </w:r>
            <w:proofErr w:type="spellEnd"/>
            <w:r>
              <w:t>/ FCR, LLC</w:t>
            </w:r>
          </w:p>
        </w:tc>
        <w:tc>
          <w:tcPr>
            <w:tcW w:w="7308" w:type="dxa"/>
            <w:shd w:val="clear" w:color="auto" w:fill="auto"/>
          </w:tcPr>
          <w:p w:rsidR="0094223B" w:rsidRPr="00737826" w:rsidRDefault="0094223B" w:rsidP="00C27BDF">
            <w:pPr>
              <w:pStyle w:val="BodyText"/>
              <w:spacing w:before="120" w:after="120"/>
              <w:rPr>
                <w:b/>
              </w:rPr>
            </w:pPr>
            <w:r w:rsidRPr="00737826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7826">
              <w:rPr>
                <w:b/>
              </w:rPr>
              <w:instrText xml:space="preserve"> FORMTEXT </w:instrText>
            </w:r>
            <w:r w:rsidRPr="00737826">
              <w:rPr>
                <w:b/>
              </w:rPr>
            </w:r>
            <w:r w:rsidRPr="00737826">
              <w:rPr>
                <w:b/>
              </w:rPr>
              <w:fldChar w:fldCharType="separate"/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  <w:noProof/>
              </w:rPr>
              <w:t> </w:t>
            </w:r>
            <w:r w:rsidRPr="00737826">
              <w:rPr>
                <w:b/>
              </w:rPr>
              <w:fldChar w:fldCharType="end"/>
            </w:r>
          </w:p>
        </w:tc>
      </w:tr>
    </w:tbl>
    <w:p w:rsidR="00866910" w:rsidRPr="00BD42B1" w:rsidRDefault="00866910" w:rsidP="00BD42B1">
      <w:pPr>
        <w:rPr>
          <w:sz w:val="8"/>
          <w:szCs w:val="8"/>
        </w:rPr>
      </w:pPr>
    </w:p>
    <w:sectPr w:rsidR="00866910" w:rsidRPr="00BD42B1" w:rsidSect="00462FD3">
      <w:headerReference w:type="default" r:id="rId9"/>
      <w:footerReference w:type="default" r:id="rId10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475" w:rsidRDefault="00C56475">
      <w:r>
        <w:separator/>
      </w:r>
    </w:p>
  </w:endnote>
  <w:endnote w:type="continuationSeparator" w:id="0">
    <w:p w:rsidR="00C56475" w:rsidRDefault="00C5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4176"/>
      <w:gridCol w:w="1008"/>
      <w:gridCol w:w="4176"/>
    </w:tblGrid>
    <w:tr w:rsidR="00ED111E" w:rsidRPr="00737826" w:rsidTr="00737826">
      <w:trPr>
        <w:jc w:val="center"/>
      </w:trPr>
      <w:tc>
        <w:tcPr>
          <w:tcW w:w="4176" w:type="dxa"/>
          <w:shd w:val="clear" w:color="auto" w:fill="auto"/>
        </w:tcPr>
        <w:p w:rsidR="00ED111E" w:rsidRPr="00737826" w:rsidRDefault="00ED111E" w:rsidP="00944F3B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08" w:type="dxa"/>
          <w:shd w:val="clear" w:color="auto" w:fill="auto"/>
        </w:tcPr>
        <w:p w:rsidR="00ED111E" w:rsidRPr="00737826" w:rsidRDefault="00ED111E" w:rsidP="00737826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737826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737826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737826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09350E">
            <w:rPr>
              <w:rStyle w:val="PageNumber"/>
              <w:rFonts w:ascii="Arial" w:hAnsi="Arial" w:cs="Arial"/>
              <w:noProof/>
              <w:sz w:val="20"/>
              <w:szCs w:val="20"/>
            </w:rPr>
            <w:t>4</w:t>
          </w:r>
          <w:r w:rsidRPr="00737826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737826">
            <w:rPr>
              <w:rStyle w:val="PageNumber"/>
              <w:rFonts w:ascii="Arial" w:hAnsi="Arial" w:cs="Arial"/>
              <w:sz w:val="20"/>
              <w:szCs w:val="20"/>
            </w:rPr>
            <w:t xml:space="preserve"> of </w:t>
          </w:r>
          <w:r w:rsidRPr="00737826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737826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737826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09350E">
            <w:rPr>
              <w:rStyle w:val="PageNumber"/>
              <w:rFonts w:ascii="Arial" w:hAnsi="Arial" w:cs="Arial"/>
              <w:noProof/>
              <w:sz w:val="20"/>
              <w:szCs w:val="20"/>
            </w:rPr>
            <w:t>4</w:t>
          </w:r>
          <w:r w:rsidRPr="00737826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4176" w:type="dxa"/>
          <w:shd w:val="clear" w:color="auto" w:fill="auto"/>
        </w:tcPr>
        <w:p w:rsidR="00ED111E" w:rsidRPr="00737826" w:rsidRDefault="00ED111E" w:rsidP="00737826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737826">
            <w:rPr>
              <w:rFonts w:ascii="Arial" w:hAnsi="Arial" w:cs="Arial"/>
              <w:sz w:val="20"/>
              <w:szCs w:val="20"/>
            </w:rPr>
            <w:t>Business Disclosure Form</w:t>
          </w:r>
        </w:p>
      </w:tc>
    </w:tr>
  </w:tbl>
  <w:p w:rsidR="00ED111E" w:rsidRPr="00462FD3" w:rsidRDefault="00ED111E" w:rsidP="00944F3B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475" w:rsidRDefault="00C56475">
      <w:r>
        <w:separator/>
      </w:r>
    </w:p>
  </w:footnote>
  <w:footnote w:type="continuationSeparator" w:id="0">
    <w:p w:rsidR="00C56475" w:rsidRDefault="00C56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57" w:rsidRDefault="00253A57" w:rsidP="00253A57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ELECTRONIC RECYCLING COLLECTION SERVICES (12-OP-003)</w:t>
    </w:r>
  </w:p>
  <w:p w:rsidR="00253A57" w:rsidRDefault="00253A57" w:rsidP="00253A57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BUSINESS DISCLOSURE FORM</w:t>
    </w:r>
  </w:p>
  <w:p w:rsidR="00253A57" w:rsidRDefault="00253A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8003B6E"/>
    <w:lvl w:ilvl="0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">
    <w:nsid w:val="0B6300B1"/>
    <w:multiLevelType w:val="hybridMultilevel"/>
    <w:tmpl w:val="4404CB38"/>
    <w:lvl w:ilvl="0" w:tplc="D6BC98BE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BF"/>
    <w:rsid w:val="0006050F"/>
    <w:rsid w:val="0009350E"/>
    <w:rsid w:val="00096D89"/>
    <w:rsid w:val="000A2C44"/>
    <w:rsid w:val="000A6997"/>
    <w:rsid w:val="001063DC"/>
    <w:rsid w:val="0011441B"/>
    <w:rsid w:val="0014552D"/>
    <w:rsid w:val="00151639"/>
    <w:rsid w:val="00173DAD"/>
    <w:rsid w:val="00174197"/>
    <w:rsid w:val="001E228A"/>
    <w:rsid w:val="001F3E1B"/>
    <w:rsid w:val="00214209"/>
    <w:rsid w:val="00231C7C"/>
    <w:rsid w:val="00253A57"/>
    <w:rsid w:val="00265247"/>
    <w:rsid w:val="002849B5"/>
    <w:rsid w:val="002B459C"/>
    <w:rsid w:val="003040EA"/>
    <w:rsid w:val="00374EAA"/>
    <w:rsid w:val="003854DE"/>
    <w:rsid w:val="0043749B"/>
    <w:rsid w:val="004524A1"/>
    <w:rsid w:val="00455090"/>
    <w:rsid w:val="00462FD3"/>
    <w:rsid w:val="0056622A"/>
    <w:rsid w:val="005A5E22"/>
    <w:rsid w:val="005B50FA"/>
    <w:rsid w:val="005C4D06"/>
    <w:rsid w:val="00616832"/>
    <w:rsid w:val="00641D61"/>
    <w:rsid w:val="0066756F"/>
    <w:rsid w:val="00692A19"/>
    <w:rsid w:val="00693618"/>
    <w:rsid w:val="006A190E"/>
    <w:rsid w:val="006B1081"/>
    <w:rsid w:val="006B4BF5"/>
    <w:rsid w:val="00737826"/>
    <w:rsid w:val="007454F9"/>
    <w:rsid w:val="007D42CE"/>
    <w:rsid w:val="007D64DF"/>
    <w:rsid w:val="00830D41"/>
    <w:rsid w:val="00852C9C"/>
    <w:rsid w:val="008550B9"/>
    <w:rsid w:val="00866910"/>
    <w:rsid w:val="00873418"/>
    <w:rsid w:val="0094223B"/>
    <w:rsid w:val="00944F3B"/>
    <w:rsid w:val="00956D09"/>
    <w:rsid w:val="009E009A"/>
    <w:rsid w:val="00A05006"/>
    <w:rsid w:val="00A07DB0"/>
    <w:rsid w:val="00A14EC6"/>
    <w:rsid w:val="00A21B80"/>
    <w:rsid w:val="00A4220D"/>
    <w:rsid w:val="00AA388A"/>
    <w:rsid w:val="00B123FD"/>
    <w:rsid w:val="00B54594"/>
    <w:rsid w:val="00BD42B1"/>
    <w:rsid w:val="00C00DEE"/>
    <w:rsid w:val="00C11C89"/>
    <w:rsid w:val="00C179FB"/>
    <w:rsid w:val="00C56475"/>
    <w:rsid w:val="00C646E1"/>
    <w:rsid w:val="00CF5C51"/>
    <w:rsid w:val="00D374E6"/>
    <w:rsid w:val="00D50E57"/>
    <w:rsid w:val="00DE3002"/>
    <w:rsid w:val="00E12377"/>
    <w:rsid w:val="00EA2D99"/>
    <w:rsid w:val="00EC12BF"/>
    <w:rsid w:val="00ED111E"/>
    <w:rsid w:val="00F11EF0"/>
    <w:rsid w:val="00F429D4"/>
    <w:rsid w:val="00F44E94"/>
    <w:rsid w:val="00F96766"/>
    <w:rsid w:val="00FC5016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00DEE"/>
    <w:pPr>
      <w:keepNext/>
      <w:numPr>
        <w:numId w:val="2"/>
      </w:numPr>
      <w:tabs>
        <w:tab w:val="left" w:pos="576"/>
      </w:tabs>
      <w:spacing w:before="360" w:after="120"/>
      <w:ind w:left="576" w:hanging="576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41D61"/>
    <w:pPr>
      <w:spacing w:after="240"/>
      <w:jc w:val="both"/>
    </w:pPr>
    <w:rPr>
      <w:rFonts w:ascii="Arial" w:hAnsi="Arial"/>
      <w:sz w:val="20"/>
      <w:szCs w:val="20"/>
    </w:rPr>
  </w:style>
  <w:style w:type="paragraph" w:styleId="Title">
    <w:name w:val="Title"/>
    <w:basedOn w:val="Normal"/>
    <w:qFormat/>
    <w:rsid w:val="00EC12BF"/>
    <w:pPr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rsid w:val="00EC1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12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12BF"/>
  </w:style>
  <w:style w:type="table" w:styleId="TableGrid">
    <w:name w:val="Table Grid"/>
    <w:basedOn w:val="TableNormal"/>
    <w:rsid w:val="00944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">
    <w:name w:val="List Number"/>
    <w:basedOn w:val="Normal"/>
    <w:rsid w:val="00462FD3"/>
    <w:pPr>
      <w:numPr>
        <w:numId w:val="1"/>
      </w:numPr>
      <w:autoSpaceDE w:val="0"/>
      <w:autoSpaceDN w:val="0"/>
      <w:adjustRightInd w:val="0"/>
      <w:spacing w:after="180"/>
      <w:jc w:val="both"/>
    </w:pPr>
  </w:style>
  <w:style w:type="paragraph" w:customStyle="1" w:styleId="BodyText1">
    <w:name w:val="Body Text 1"/>
    <w:basedOn w:val="Normal"/>
    <w:link w:val="BodyText1Char"/>
    <w:rsid w:val="00C00DEE"/>
    <w:pPr>
      <w:autoSpaceDE w:val="0"/>
      <w:autoSpaceDN w:val="0"/>
      <w:adjustRightInd w:val="0"/>
      <w:spacing w:after="240"/>
      <w:ind w:left="576"/>
      <w:jc w:val="both"/>
    </w:pPr>
    <w:rPr>
      <w:rFonts w:ascii="Arial" w:hAnsi="Arial"/>
      <w:sz w:val="20"/>
    </w:rPr>
  </w:style>
  <w:style w:type="character" w:customStyle="1" w:styleId="BodyText1Char">
    <w:name w:val="Body Text 1 Char"/>
    <w:link w:val="BodyText1"/>
    <w:rsid w:val="00C00DEE"/>
    <w:rPr>
      <w:rFonts w:ascii="Arial" w:hAnsi="Arial"/>
      <w:szCs w:val="24"/>
    </w:rPr>
  </w:style>
  <w:style w:type="paragraph" w:customStyle="1" w:styleId="TableText">
    <w:name w:val="Table Text"/>
    <w:basedOn w:val="Normal"/>
    <w:rsid w:val="00174197"/>
    <w:pPr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styleId="BalloonText">
    <w:name w:val="Balloon Text"/>
    <w:basedOn w:val="Normal"/>
    <w:link w:val="BalloonTextChar"/>
    <w:rsid w:val="00B12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23F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53A5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00DEE"/>
    <w:pPr>
      <w:keepNext/>
      <w:numPr>
        <w:numId w:val="2"/>
      </w:numPr>
      <w:tabs>
        <w:tab w:val="left" w:pos="576"/>
      </w:tabs>
      <w:spacing w:before="360" w:after="120"/>
      <w:ind w:left="576" w:hanging="576"/>
      <w:outlineLvl w:val="0"/>
    </w:pPr>
    <w:rPr>
      <w:rFonts w:ascii="Arial" w:hAnsi="Arial" w:cs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41D61"/>
    <w:pPr>
      <w:spacing w:after="240"/>
      <w:jc w:val="both"/>
    </w:pPr>
    <w:rPr>
      <w:rFonts w:ascii="Arial" w:hAnsi="Arial"/>
      <w:sz w:val="20"/>
      <w:szCs w:val="20"/>
    </w:rPr>
  </w:style>
  <w:style w:type="paragraph" w:styleId="Title">
    <w:name w:val="Title"/>
    <w:basedOn w:val="Normal"/>
    <w:qFormat/>
    <w:rsid w:val="00EC12BF"/>
    <w:pPr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rsid w:val="00EC1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12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12BF"/>
  </w:style>
  <w:style w:type="table" w:styleId="TableGrid">
    <w:name w:val="Table Grid"/>
    <w:basedOn w:val="TableNormal"/>
    <w:rsid w:val="00944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">
    <w:name w:val="List Number"/>
    <w:basedOn w:val="Normal"/>
    <w:rsid w:val="00462FD3"/>
    <w:pPr>
      <w:numPr>
        <w:numId w:val="1"/>
      </w:numPr>
      <w:autoSpaceDE w:val="0"/>
      <w:autoSpaceDN w:val="0"/>
      <w:adjustRightInd w:val="0"/>
      <w:spacing w:after="180"/>
      <w:jc w:val="both"/>
    </w:pPr>
  </w:style>
  <w:style w:type="paragraph" w:customStyle="1" w:styleId="BodyText1">
    <w:name w:val="Body Text 1"/>
    <w:basedOn w:val="Normal"/>
    <w:link w:val="BodyText1Char"/>
    <w:rsid w:val="00C00DEE"/>
    <w:pPr>
      <w:autoSpaceDE w:val="0"/>
      <w:autoSpaceDN w:val="0"/>
      <w:adjustRightInd w:val="0"/>
      <w:spacing w:after="240"/>
      <w:ind w:left="576"/>
      <w:jc w:val="both"/>
    </w:pPr>
    <w:rPr>
      <w:rFonts w:ascii="Arial" w:hAnsi="Arial"/>
      <w:sz w:val="20"/>
    </w:rPr>
  </w:style>
  <w:style w:type="character" w:customStyle="1" w:styleId="BodyText1Char">
    <w:name w:val="Body Text 1 Char"/>
    <w:link w:val="BodyText1"/>
    <w:rsid w:val="00C00DEE"/>
    <w:rPr>
      <w:rFonts w:ascii="Arial" w:hAnsi="Arial"/>
      <w:szCs w:val="24"/>
    </w:rPr>
  </w:style>
  <w:style w:type="paragraph" w:customStyle="1" w:styleId="TableText">
    <w:name w:val="Table Text"/>
    <w:basedOn w:val="Normal"/>
    <w:rsid w:val="00174197"/>
    <w:pPr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styleId="BalloonText">
    <w:name w:val="Balloon Text"/>
    <w:basedOn w:val="Normal"/>
    <w:link w:val="BalloonTextChar"/>
    <w:rsid w:val="00B12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23F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53A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285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And Experiences Form</vt:lpstr>
    </vt:vector>
  </TitlesOfParts>
  <Company>crra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And Experiences Form</dc:title>
  <dc:creator>tnichols</dc:creator>
  <cp:lastModifiedBy>Roger Guzowski</cp:lastModifiedBy>
  <cp:revision>9</cp:revision>
  <cp:lastPrinted>2011-11-03T20:24:00Z</cp:lastPrinted>
  <dcterms:created xsi:type="dcterms:W3CDTF">2011-06-17T19:01:00Z</dcterms:created>
  <dcterms:modified xsi:type="dcterms:W3CDTF">2011-11-03T20:24:00Z</dcterms:modified>
</cp:coreProperties>
</file>